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C7" w:rsidRPr="005222E8" w:rsidRDefault="00F817F6" w:rsidP="006208C9">
      <w:pPr>
        <w:jc w:val="center"/>
      </w:pPr>
      <w:r w:rsidRPr="005222E8">
        <w:t>OGŁOSZENIE O ZAPROSZENIU DO SKŁADANIA OFERT NA PRZEDMIOT</w:t>
      </w:r>
    </w:p>
    <w:p w:rsidR="009D07CE" w:rsidRPr="005222E8" w:rsidRDefault="009D07CE" w:rsidP="006208C9">
      <w:pPr>
        <w:jc w:val="center"/>
      </w:pPr>
    </w:p>
    <w:p w:rsidR="00275BC6" w:rsidRDefault="00275BC6" w:rsidP="006208C9">
      <w:pPr>
        <w:jc w:val="center"/>
      </w:pPr>
      <w:r w:rsidRPr="00275BC6">
        <w:t>„Zakup bazy adresowej oraz wysyłka e-mailingu” w</w:t>
      </w:r>
      <w:r>
        <w:t xml:space="preserve"> projekcie</w:t>
      </w:r>
    </w:p>
    <w:p w:rsidR="006208C9" w:rsidRPr="005222E8" w:rsidRDefault="00275BC6" w:rsidP="006208C9">
      <w:pPr>
        <w:jc w:val="center"/>
      </w:pPr>
      <w:r>
        <w:t>„Klaster Innowacji w </w:t>
      </w:r>
      <w:r w:rsidRPr="00275BC6">
        <w:t>Agrobiznesie”</w:t>
      </w:r>
    </w:p>
    <w:tbl>
      <w:tblPr>
        <w:tblW w:w="946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firstRow="1" w:lastRow="0" w:firstColumn="1" w:lastColumn="0" w:noHBand="0" w:noVBand="1"/>
      </w:tblPr>
      <w:tblGrid>
        <w:gridCol w:w="2088"/>
        <w:gridCol w:w="7376"/>
      </w:tblGrid>
      <w:tr w:rsidR="006208C9" w:rsidRPr="005222E8" w:rsidTr="00D12404">
        <w:trPr>
          <w:cantSplit/>
          <w:trHeight w:val="404"/>
        </w:trPr>
        <w:tc>
          <w:tcPr>
            <w:tcW w:w="9464" w:type="dxa"/>
            <w:gridSpan w:val="2"/>
            <w:tcBorders>
              <w:top w:val="thinThickLargeGap" w:sz="24" w:space="0" w:color="auto"/>
              <w:left w:val="thinThickLargeGap" w:sz="24" w:space="0" w:color="auto"/>
              <w:bottom w:val="single" w:sz="4" w:space="0" w:color="auto"/>
              <w:right w:val="thickThinLargeGap" w:sz="24" w:space="0" w:color="auto"/>
            </w:tcBorders>
            <w:vAlign w:val="center"/>
            <w:hideMark/>
          </w:tcPr>
          <w:p w:rsidR="006208C9" w:rsidRPr="005222E8" w:rsidRDefault="006208C9" w:rsidP="009810D0">
            <w:pPr>
              <w:jc w:val="right"/>
              <w:rPr>
                <w:sz w:val="20"/>
              </w:rPr>
            </w:pPr>
            <w:r w:rsidRPr="005222E8">
              <w:rPr>
                <w:sz w:val="20"/>
              </w:rPr>
              <w:t>Warszawa, dnia</w:t>
            </w:r>
            <w:r w:rsidR="00BB4E41" w:rsidRPr="005222E8">
              <w:rPr>
                <w:sz w:val="20"/>
              </w:rPr>
              <w:t xml:space="preserve"> </w:t>
            </w:r>
            <w:r w:rsidR="009810D0">
              <w:rPr>
                <w:sz w:val="20"/>
              </w:rPr>
              <w:t>12</w:t>
            </w:r>
            <w:r w:rsidR="00C3501C" w:rsidRPr="005222E8">
              <w:rPr>
                <w:sz w:val="20"/>
              </w:rPr>
              <w:t>.0</w:t>
            </w:r>
            <w:r w:rsidR="009810D0">
              <w:rPr>
                <w:sz w:val="20"/>
              </w:rPr>
              <w:t>3</w:t>
            </w:r>
            <w:r w:rsidR="00275BC6">
              <w:rPr>
                <w:sz w:val="20"/>
              </w:rPr>
              <w:t>.2014</w:t>
            </w:r>
            <w:r w:rsidR="00A61F21" w:rsidRPr="005222E8">
              <w:rPr>
                <w:sz w:val="20"/>
              </w:rPr>
              <w:t xml:space="preserve"> </w:t>
            </w:r>
            <w:r w:rsidR="00BB4E41" w:rsidRPr="005222E8">
              <w:rPr>
                <w:sz w:val="20"/>
              </w:rPr>
              <w:t xml:space="preserve"> </w:t>
            </w:r>
          </w:p>
        </w:tc>
      </w:tr>
      <w:tr w:rsidR="006208C9" w:rsidRPr="005222E8" w:rsidTr="00D12404">
        <w:trPr>
          <w:cantSplit/>
        </w:trPr>
        <w:tc>
          <w:tcPr>
            <w:tcW w:w="9464" w:type="dxa"/>
            <w:gridSpan w:val="2"/>
            <w:tcBorders>
              <w:top w:val="single" w:sz="4" w:space="0" w:color="auto"/>
              <w:left w:val="thinThickLargeGap" w:sz="24" w:space="0" w:color="auto"/>
              <w:bottom w:val="single" w:sz="4" w:space="0" w:color="auto"/>
              <w:right w:val="thickThinLargeGap" w:sz="24" w:space="0" w:color="auto"/>
            </w:tcBorders>
            <w:vAlign w:val="center"/>
            <w:hideMark/>
          </w:tcPr>
          <w:p w:rsidR="006208C9" w:rsidRPr="005222E8" w:rsidRDefault="006208C9" w:rsidP="00865AB4">
            <w:pPr>
              <w:rPr>
                <w:rFonts w:cs="Arial"/>
                <w:sz w:val="20"/>
              </w:rPr>
            </w:pPr>
          </w:p>
        </w:tc>
      </w:tr>
      <w:tr w:rsidR="006208C9" w:rsidRPr="005222E8" w:rsidTr="00D12404">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5222E8" w:rsidRDefault="006208C9" w:rsidP="00865AB4">
            <w:pPr>
              <w:pStyle w:val="wypetab"/>
              <w:rPr>
                <w:sz w:val="20"/>
              </w:rPr>
            </w:pPr>
            <w:r w:rsidRPr="005222E8">
              <w:rPr>
                <w:sz w:val="20"/>
              </w:rPr>
              <w:t>Zamawiający:</w:t>
            </w:r>
          </w:p>
        </w:tc>
        <w:tc>
          <w:tcPr>
            <w:tcW w:w="7376" w:type="dxa"/>
            <w:tcBorders>
              <w:top w:val="single" w:sz="4" w:space="0" w:color="auto"/>
              <w:left w:val="single" w:sz="4" w:space="0" w:color="auto"/>
              <w:bottom w:val="single" w:sz="4" w:space="0" w:color="auto"/>
              <w:right w:val="thickThinLargeGap" w:sz="24" w:space="0" w:color="auto"/>
            </w:tcBorders>
            <w:vAlign w:val="center"/>
            <w:hideMark/>
          </w:tcPr>
          <w:p w:rsidR="003444FD" w:rsidRPr="005222E8" w:rsidRDefault="003444FD" w:rsidP="003444FD">
            <w:pPr>
              <w:pStyle w:val="Tematkomentarza"/>
            </w:pPr>
            <w:r w:rsidRPr="005222E8">
              <w:t>Wydział Nauk Ekonomicznych</w:t>
            </w:r>
          </w:p>
          <w:p w:rsidR="003444FD" w:rsidRPr="005222E8" w:rsidRDefault="003444FD" w:rsidP="003444FD">
            <w:pPr>
              <w:pStyle w:val="Tematkomentarza"/>
            </w:pPr>
            <w:r w:rsidRPr="005222E8">
              <w:t>Szkoła Główna Gospodarstwa Wiejskiego w Warszawie</w:t>
            </w:r>
          </w:p>
          <w:p w:rsidR="006208C9" w:rsidRPr="005222E8" w:rsidRDefault="003444FD" w:rsidP="003444FD">
            <w:pPr>
              <w:pStyle w:val="Tematkomentarza"/>
            </w:pPr>
            <w:r w:rsidRPr="005222E8">
              <w:t>02-787 Warszawa, ul. Nowoursynowska 166</w:t>
            </w:r>
          </w:p>
        </w:tc>
      </w:tr>
      <w:tr w:rsidR="006208C9" w:rsidRPr="005222E8" w:rsidTr="00D12404">
        <w:trPr>
          <w:trHeight w:val="445"/>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5222E8" w:rsidRDefault="006208C9" w:rsidP="00865AB4">
            <w:pPr>
              <w:pStyle w:val="wypetab"/>
              <w:rPr>
                <w:sz w:val="20"/>
              </w:rPr>
            </w:pPr>
            <w:r w:rsidRPr="005222E8">
              <w:rPr>
                <w:sz w:val="20"/>
              </w:rPr>
              <w:t>Tytuł Projektu:</w:t>
            </w:r>
          </w:p>
        </w:tc>
        <w:tc>
          <w:tcPr>
            <w:tcW w:w="7376" w:type="dxa"/>
            <w:tcBorders>
              <w:top w:val="single" w:sz="4" w:space="0" w:color="auto"/>
              <w:left w:val="single" w:sz="4" w:space="0" w:color="auto"/>
              <w:bottom w:val="single" w:sz="4" w:space="0" w:color="auto"/>
              <w:right w:val="thickThinLargeGap" w:sz="24" w:space="0" w:color="auto"/>
            </w:tcBorders>
            <w:vAlign w:val="center"/>
            <w:hideMark/>
          </w:tcPr>
          <w:p w:rsidR="006208C9" w:rsidRPr="005222E8" w:rsidRDefault="003444FD" w:rsidP="00865AB4">
            <w:pPr>
              <w:rPr>
                <w:sz w:val="16"/>
                <w:szCs w:val="16"/>
              </w:rPr>
            </w:pPr>
            <w:r w:rsidRPr="005222E8">
              <w:rPr>
                <w:sz w:val="20"/>
                <w:szCs w:val="16"/>
              </w:rPr>
              <w:t>„Klaster Innowacji w Agrobiznesie”</w:t>
            </w:r>
          </w:p>
        </w:tc>
      </w:tr>
      <w:tr w:rsidR="006208C9" w:rsidRPr="005222E8" w:rsidTr="00D12404">
        <w:trPr>
          <w:trHeight w:val="466"/>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5222E8" w:rsidRDefault="00F817F6" w:rsidP="00865AB4">
            <w:pPr>
              <w:pStyle w:val="wypetab"/>
              <w:rPr>
                <w:sz w:val="20"/>
              </w:rPr>
            </w:pPr>
            <w:r w:rsidRPr="005222E8">
              <w:rPr>
                <w:sz w:val="20"/>
              </w:rPr>
              <w:t>Przedmiot zamówienia</w:t>
            </w:r>
            <w:r w:rsidR="006208C9" w:rsidRPr="005222E8">
              <w:rPr>
                <w:sz w:val="20"/>
              </w:rPr>
              <w:t>:</w:t>
            </w:r>
          </w:p>
        </w:tc>
        <w:tc>
          <w:tcPr>
            <w:tcW w:w="7376" w:type="dxa"/>
            <w:tcBorders>
              <w:top w:val="single" w:sz="4" w:space="0" w:color="auto"/>
              <w:left w:val="single" w:sz="4" w:space="0" w:color="auto"/>
              <w:bottom w:val="single" w:sz="4" w:space="0" w:color="auto"/>
              <w:right w:val="thickThinLargeGap" w:sz="24" w:space="0" w:color="auto"/>
            </w:tcBorders>
            <w:vAlign w:val="center"/>
          </w:tcPr>
          <w:p w:rsidR="003444FD" w:rsidRPr="005222E8" w:rsidRDefault="00C367E8" w:rsidP="00C367E8">
            <w:pPr>
              <w:rPr>
                <w:sz w:val="20"/>
              </w:rPr>
            </w:pPr>
            <w:r w:rsidRPr="005222E8">
              <w:rPr>
                <w:sz w:val="20"/>
              </w:rPr>
              <w:t xml:space="preserve">1. </w:t>
            </w:r>
            <w:r w:rsidR="003444FD" w:rsidRPr="005222E8">
              <w:rPr>
                <w:sz w:val="20"/>
              </w:rPr>
              <w:t>Opis przedmiotu zamówienia:</w:t>
            </w:r>
          </w:p>
          <w:p w:rsidR="003444FD" w:rsidRPr="005222E8" w:rsidRDefault="003444FD" w:rsidP="003444FD">
            <w:pPr>
              <w:rPr>
                <w:sz w:val="20"/>
              </w:rPr>
            </w:pPr>
            <w:r w:rsidRPr="005222E8">
              <w:rPr>
                <w:sz w:val="20"/>
              </w:rPr>
              <w:t>Przedmiot zamówienia wg. klasyfikacji CPV:</w:t>
            </w:r>
          </w:p>
          <w:p w:rsidR="00C269D6" w:rsidRPr="005222E8" w:rsidRDefault="00275BC6" w:rsidP="003444FD">
            <w:pPr>
              <w:rPr>
                <w:sz w:val="20"/>
              </w:rPr>
            </w:pPr>
            <w:r w:rsidRPr="00275BC6">
              <w:rPr>
                <w:sz w:val="20"/>
              </w:rPr>
              <w:t xml:space="preserve">„Zakup bazy adresowej oraz wysyłka e-mailingu” w projekcie „Klaster Innowacji w Agrobiznesie”  - </w:t>
            </w:r>
            <w:r w:rsidRPr="00275BC6">
              <w:rPr>
                <w:b/>
                <w:sz w:val="20"/>
              </w:rPr>
              <w:t xml:space="preserve">kod CPV: </w:t>
            </w:r>
            <w:r w:rsidR="00C62101" w:rsidRPr="00C62101">
              <w:rPr>
                <w:b/>
                <w:sz w:val="20"/>
              </w:rPr>
              <w:t>79340000-9</w:t>
            </w:r>
          </w:p>
          <w:p w:rsidR="00275BC6" w:rsidRDefault="00275BC6" w:rsidP="003444FD">
            <w:pPr>
              <w:rPr>
                <w:sz w:val="20"/>
              </w:rPr>
            </w:pPr>
          </w:p>
          <w:p w:rsidR="003444FD" w:rsidRPr="005222E8" w:rsidRDefault="003444FD" w:rsidP="003444FD">
            <w:pPr>
              <w:rPr>
                <w:sz w:val="20"/>
              </w:rPr>
            </w:pPr>
            <w:r w:rsidRPr="005222E8">
              <w:rPr>
                <w:sz w:val="20"/>
              </w:rPr>
              <w:t>1.1 Cel zamówienia</w:t>
            </w:r>
          </w:p>
          <w:p w:rsidR="00D12404" w:rsidRDefault="00275BC6" w:rsidP="003444FD">
            <w:pPr>
              <w:rPr>
                <w:sz w:val="20"/>
              </w:rPr>
            </w:pPr>
            <w:r w:rsidRPr="00275BC6">
              <w:rPr>
                <w:sz w:val="20"/>
              </w:rPr>
              <w:t>Zakup bazy adresowej oraz wysyłka e-mailingu w celu promocji projektu "Klaster Innowacji w Agrobiznesie".</w:t>
            </w:r>
          </w:p>
          <w:p w:rsidR="00275BC6" w:rsidRPr="005222E8" w:rsidRDefault="00275BC6" w:rsidP="003444FD">
            <w:pPr>
              <w:rPr>
                <w:sz w:val="20"/>
              </w:rPr>
            </w:pPr>
          </w:p>
          <w:p w:rsidR="003444FD" w:rsidRPr="005222E8" w:rsidRDefault="003444FD" w:rsidP="003444FD">
            <w:pPr>
              <w:rPr>
                <w:sz w:val="20"/>
              </w:rPr>
            </w:pPr>
            <w:r w:rsidRPr="005222E8">
              <w:rPr>
                <w:sz w:val="20"/>
              </w:rPr>
              <w:t>1.2 przedmiot zamówienia</w:t>
            </w:r>
          </w:p>
          <w:p w:rsidR="00EE4C6D" w:rsidRDefault="00275BC6" w:rsidP="00EE4C6D">
            <w:pPr>
              <w:rPr>
                <w:sz w:val="20"/>
              </w:rPr>
            </w:pPr>
            <w:r w:rsidRPr="00275BC6">
              <w:rPr>
                <w:sz w:val="20"/>
              </w:rPr>
              <w:t>W ramach realizacji usługi Wykonawca dostarczy usługę wg następujących wytycznych:</w:t>
            </w:r>
          </w:p>
          <w:p w:rsidR="00275BC6" w:rsidRPr="005222E8" w:rsidRDefault="00275BC6" w:rsidP="00EE4C6D">
            <w:pPr>
              <w:rPr>
                <w:sz w:val="20"/>
              </w:rPr>
            </w:pPr>
          </w:p>
          <w:p w:rsidR="00275BC6" w:rsidRPr="00275BC6" w:rsidRDefault="00275BC6" w:rsidP="00275BC6">
            <w:pPr>
              <w:rPr>
                <w:sz w:val="20"/>
              </w:rPr>
            </w:pPr>
            <w:r w:rsidRPr="00275BC6">
              <w:rPr>
                <w:sz w:val="20"/>
              </w:rPr>
              <w:t xml:space="preserve">Charakterystyka grupy docelowej </w:t>
            </w:r>
          </w:p>
          <w:p w:rsidR="00275BC6" w:rsidRPr="00275BC6" w:rsidRDefault="00275BC6" w:rsidP="00275BC6">
            <w:pPr>
              <w:rPr>
                <w:sz w:val="20"/>
              </w:rPr>
            </w:pPr>
            <w:r w:rsidRPr="00275BC6">
              <w:rPr>
                <w:sz w:val="20"/>
              </w:rPr>
              <w:t>W ramach realizacji prowadzonej kampanii promocyjnej zadaniem Wykonawcy jest dotarcie z informacją o promowanym projekcie do przedstawicieli firm i instytucji, które specjalizują się w realizacji działań, których efektem jest wytwarzanie produktów żywnościowych, od pozyskania surowców pierwotnych do wytworzenia gotowych produktów żywnościowych.</w:t>
            </w:r>
          </w:p>
          <w:p w:rsidR="00275BC6" w:rsidRPr="00275BC6" w:rsidRDefault="00275BC6" w:rsidP="00275BC6">
            <w:pPr>
              <w:rPr>
                <w:sz w:val="20"/>
              </w:rPr>
            </w:pPr>
            <w:r w:rsidRPr="00275BC6">
              <w:rPr>
                <w:sz w:val="20"/>
              </w:rPr>
              <w:t>Wśród osób, do których dotrzeć powinna kampania są przedsiębiorcy działający w branży przemysłowej – wytwarzający środki produkcji dla rolnictwa i szerokorozumianego przemysłu spożywczego, branży rolniczej – wytwórcy surowców żywnościowych i gotowej żywności, w pracy w takich gałęziach gospodarki jak  rybołówstwo i leśnictwo, w branży usługowej – świadczący usługi związane z transportem, przechowywaniem, logistyką, marketingiem, finansowaniem, ubezpieczeniem, pakowaniem, standaryzowaniem, dostosowywaniem do wymagań nabywców, promowaniem i innymi usługami związanymi z funkcjonowaniem agrobiznesu, skupem surowców rolnych, detalicznym i hurtowym handlem żywnością, w branży agroturystycznej.</w:t>
            </w:r>
          </w:p>
          <w:p w:rsidR="00275BC6" w:rsidRDefault="00275BC6" w:rsidP="00275BC6">
            <w:pPr>
              <w:rPr>
                <w:sz w:val="20"/>
              </w:rPr>
            </w:pPr>
          </w:p>
          <w:p w:rsidR="00275BC6" w:rsidRPr="00275BC6" w:rsidRDefault="00275BC6" w:rsidP="00275BC6">
            <w:pPr>
              <w:rPr>
                <w:sz w:val="20"/>
              </w:rPr>
            </w:pPr>
            <w:r w:rsidRPr="00275BC6">
              <w:rPr>
                <w:sz w:val="20"/>
              </w:rPr>
              <w:t>Wykonawca zrealizuje usługę e-mailingu internetowego do osób potencjalnie zainteresowanych przyłączeniem się do powstałego w ramach projektu klastra bądź zainteresowanych skorzystaniem z wiedzy dystrybuowanej w ramach klastra.</w:t>
            </w:r>
          </w:p>
          <w:p w:rsidR="00275BC6" w:rsidRPr="00275BC6" w:rsidRDefault="00275BC6" w:rsidP="00275BC6">
            <w:pPr>
              <w:rPr>
                <w:sz w:val="20"/>
              </w:rPr>
            </w:pPr>
            <w:r w:rsidRPr="00275BC6">
              <w:rPr>
                <w:sz w:val="20"/>
              </w:rPr>
              <w:t>a)</w:t>
            </w:r>
            <w:r w:rsidRPr="00275BC6">
              <w:rPr>
                <w:sz w:val="20"/>
              </w:rPr>
              <w:tab/>
              <w:t xml:space="preserve">Wykonawca wykona lub zleci wykonanie dedykowanej, aktualnej bazy odbiorców mailingu złożonej z min. 4 tysięcy rekordów – danych osób  z określonej na potrzeby promocji projektu grupy docelowej, a więc uwzględniającej kontakty do przedsiębiorców działających w branży szerokorozumianego agrobiznesu, w tym m.in. do przedstawicieli branży przemysłowej, produkcyjnej, logistycznej, agroturystycznej, rolniczej, usługowej (usługi dla agrobiznesu), do których trafi informacja wysłana za pomocą poczty elektronicznej. </w:t>
            </w:r>
          </w:p>
          <w:p w:rsidR="00275BC6" w:rsidRPr="00275BC6" w:rsidRDefault="00275BC6" w:rsidP="00275BC6">
            <w:pPr>
              <w:rPr>
                <w:sz w:val="20"/>
              </w:rPr>
            </w:pPr>
            <w:r w:rsidRPr="00275BC6">
              <w:rPr>
                <w:sz w:val="20"/>
              </w:rPr>
              <w:t>b)</w:t>
            </w:r>
            <w:r w:rsidRPr="00275BC6">
              <w:rPr>
                <w:sz w:val="20"/>
              </w:rPr>
              <w:tab/>
              <w:t xml:space="preserve">Wykonawca opracuje lub zleci opracowanie min. 10 wzorów (projektów graficznych) wiadomości mailowej na potrzeby elektronicznej wysyłki masowej. Wykonawca dopasuje projekty do potrzeb wysyłki massmailingowej, dopasuje projekty do projektu strony internetowej promowanego projektu, dopasuje </w:t>
            </w:r>
            <w:r w:rsidRPr="00275BC6">
              <w:rPr>
                <w:sz w:val="20"/>
              </w:rPr>
              <w:lastRenderedPageBreak/>
              <w:t xml:space="preserve">projekty pod względem wielkości i wagi do wymagań wysyłki massmailingowej, opatrzy projekty oznaczeniami wymaganymi przy realizacji projektów dofinansowanych ze środków unijnych, zakupi lub wykona zdjęcia lub innego rodzaju grafiki na potrzeby stworzenia projektów. </w:t>
            </w:r>
          </w:p>
          <w:p w:rsidR="00275BC6" w:rsidRPr="00275BC6" w:rsidRDefault="00275BC6" w:rsidP="00275BC6">
            <w:pPr>
              <w:rPr>
                <w:sz w:val="20"/>
              </w:rPr>
            </w:pPr>
            <w:r w:rsidRPr="00275BC6">
              <w:rPr>
                <w:sz w:val="20"/>
              </w:rPr>
              <w:t>c)</w:t>
            </w:r>
            <w:r w:rsidRPr="00275BC6">
              <w:rPr>
                <w:sz w:val="20"/>
              </w:rPr>
              <w:tab/>
              <w:t>Wykonawca opracuje bądź zleci opracowanie min. 5 wzorów treści na potrzeby mailingu (copywriting), opracowanych zgodnie z wymaganiami masowej korespondencji elektronicznej i dopasowanych do potrzeb korespondencji z przedstawicielami grupy docelowej.</w:t>
            </w:r>
          </w:p>
          <w:p w:rsidR="00275BC6" w:rsidRPr="00275BC6" w:rsidRDefault="00275BC6" w:rsidP="00275BC6">
            <w:pPr>
              <w:rPr>
                <w:sz w:val="20"/>
              </w:rPr>
            </w:pPr>
            <w:r w:rsidRPr="00275BC6">
              <w:rPr>
                <w:sz w:val="20"/>
              </w:rPr>
              <w:t>d)</w:t>
            </w:r>
            <w:r w:rsidRPr="00275BC6">
              <w:rPr>
                <w:sz w:val="20"/>
              </w:rPr>
              <w:tab/>
              <w:t xml:space="preserve">Wykonawca opracuje bądź zleci opracowanie min. 5 haseł promocyjnych zachęcających do skorzystania z oferty promowanej w korespondencji e-mailingowej. </w:t>
            </w:r>
          </w:p>
          <w:p w:rsidR="00275BC6" w:rsidRPr="00275BC6" w:rsidRDefault="00275BC6" w:rsidP="00275BC6">
            <w:pPr>
              <w:rPr>
                <w:sz w:val="20"/>
              </w:rPr>
            </w:pPr>
            <w:r w:rsidRPr="00275BC6">
              <w:rPr>
                <w:sz w:val="20"/>
              </w:rPr>
              <w:t>e)</w:t>
            </w:r>
            <w:r w:rsidRPr="00275BC6">
              <w:rPr>
                <w:sz w:val="20"/>
              </w:rPr>
              <w:tab/>
              <w:t xml:space="preserve">Wykonawca przedstawi min. 3 propozycje rozwiązań, które zachęcą jak największą liczbę osób do wykonania działań sugerowanych w korespondencji mailowej. </w:t>
            </w:r>
          </w:p>
          <w:p w:rsidR="00275BC6" w:rsidRPr="00275BC6" w:rsidRDefault="00275BC6" w:rsidP="00275BC6">
            <w:pPr>
              <w:rPr>
                <w:sz w:val="20"/>
              </w:rPr>
            </w:pPr>
            <w:r w:rsidRPr="00275BC6">
              <w:rPr>
                <w:sz w:val="20"/>
              </w:rPr>
              <w:t>f)</w:t>
            </w:r>
            <w:r w:rsidRPr="00275BC6">
              <w:rPr>
                <w:sz w:val="20"/>
              </w:rPr>
              <w:tab/>
              <w:t>Na czas realizacji projektu Wykonawca wydzierżawi bądź zakupi narzędzie do realizacji masowej korespondencji mailowej.</w:t>
            </w:r>
          </w:p>
          <w:p w:rsidR="00275BC6" w:rsidRPr="00275BC6" w:rsidRDefault="00275BC6" w:rsidP="00275BC6">
            <w:pPr>
              <w:rPr>
                <w:sz w:val="20"/>
              </w:rPr>
            </w:pPr>
            <w:r w:rsidRPr="00275BC6">
              <w:rPr>
                <w:sz w:val="20"/>
              </w:rPr>
              <w:t>g)</w:t>
            </w:r>
            <w:r w:rsidRPr="00275BC6">
              <w:rPr>
                <w:sz w:val="20"/>
              </w:rPr>
              <w:tab/>
              <w:t xml:space="preserve">Opracuje interaktywne prezentacje, umieści je w sieci Internet załączając w mailingu linki, które będą do nich prowadziły. Przez interaktywne Zamawiający rozumie takie, których nawigowanie odbywało będzie się z poziomu menu w prezentacji – użytkownik będzie mógł wybrać jaki wątek prezentacji chce zobaczyć. </w:t>
            </w:r>
          </w:p>
          <w:p w:rsidR="00275BC6" w:rsidRPr="00275BC6" w:rsidRDefault="00275BC6" w:rsidP="00275BC6">
            <w:pPr>
              <w:rPr>
                <w:sz w:val="20"/>
              </w:rPr>
            </w:pPr>
            <w:r w:rsidRPr="00275BC6">
              <w:rPr>
                <w:sz w:val="20"/>
              </w:rPr>
              <w:t>h)</w:t>
            </w:r>
            <w:r w:rsidRPr="00275BC6">
              <w:rPr>
                <w:sz w:val="20"/>
              </w:rPr>
              <w:tab/>
              <w:t>Wykonawca zrealizuje wysyłkę mailingu z pomocą narzędzia do mass mailingu.</w:t>
            </w:r>
          </w:p>
          <w:p w:rsidR="00275BC6" w:rsidRPr="00275BC6" w:rsidRDefault="00275BC6" w:rsidP="00275BC6">
            <w:pPr>
              <w:rPr>
                <w:sz w:val="20"/>
              </w:rPr>
            </w:pPr>
            <w:r w:rsidRPr="00275BC6">
              <w:rPr>
                <w:sz w:val="20"/>
              </w:rPr>
              <w:t>i)</w:t>
            </w:r>
            <w:r w:rsidRPr="00275BC6">
              <w:rPr>
                <w:sz w:val="20"/>
              </w:rPr>
              <w:tab/>
              <w:t>Wykonawca dostarczy zamawiającemu raport informujący o skuteczności dotarcia wysyłki do odbiorców z grupy docelowej oraz o poziomie zainteresowania odbiorców promowaną ofertą.</w:t>
            </w:r>
          </w:p>
          <w:p w:rsidR="003444FD" w:rsidRDefault="00275BC6" w:rsidP="00275BC6">
            <w:pPr>
              <w:rPr>
                <w:sz w:val="20"/>
              </w:rPr>
            </w:pPr>
            <w:r w:rsidRPr="00275BC6">
              <w:rPr>
                <w:sz w:val="20"/>
              </w:rPr>
              <w:t>j)</w:t>
            </w:r>
            <w:r w:rsidRPr="00275BC6">
              <w:rPr>
                <w:sz w:val="20"/>
              </w:rPr>
              <w:tab/>
              <w:t>Przekaże zlecającemu prawa autorskie do wszystkich stworzonych na potrzeby promocji projektu materiałów.</w:t>
            </w:r>
          </w:p>
          <w:p w:rsidR="00275BC6" w:rsidRPr="005222E8" w:rsidRDefault="00275BC6" w:rsidP="003444FD">
            <w:pPr>
              <w:rPr>
                <w:sz w:val="20"/>
              </w:rPr>
            </w:pPr>
          </w:p>
          <w:p w:rsidR="003444FD" w:rsidRPr="005222E8" w:rsidRDefault="003444FD" w:rsidP="003444FD">
            <w:pPr>
              <w:rPr>
                <w:sz w:val="20"/>
              </w:rPr>
            </w:pPr>
            <w:r w:rsidRPr="005222E8">
              <w:rPr>
                <w:sz w:val="20"/>
              </w:rPr>
              <w:t>1.3 Oczekiwane efekty</w:t>
            </w:r>
          </w:p>
          <w:p w:rsidR="003444FD" w:rsidRDefault="00275BC6" w:rsidP="003444FD">
            <w:pPr>
              <w:rPr>
                <w:sz w:val="20"/>
              </w:rPr>
            </w:pPr>
            <w:r w:rsidRPr="00275BC6">
              <w:rPr>
                <w:sz w:val="20"/>
              </w:rPr>
              <w:t>Zakup usługi wg wytycznych opisanych w punkcie 1.2</w:t>
            </w:r>
          </w:p>
          <w:p w:rsidR="00275BC6" w:rsidRPr="005222E8" w:rsidRDefault="00275BC6" w:rsidP="003444FD">
            <w:pPr>
              <w:rPr>
                <w:sz w:val="20"/>
              </w:rPr>
            </w:pPr>
          </w:p>
          <w:p w:rsidR="003444FD" w:rsidRPr="005222E8" w:rsidRDefault="003444FD" w:rsidP="003444FD">
            <w:pPr>
              <w:rPr>
                <w:sz w:val="20"/>
              </w:rPr>
            </w:pPr>
            <w:r w:rsidRPr="005222E8">
              <w:rPr>
                <w:sz w:val="20"/>
              </w:rPr>
              <w:t>1.4 Sposób przekazania wyników prac realizowanych w ramach zamówienia</w:t>
            </w:r>
          </w:p>
          <w:p w:rsidR="00275BC6" w:rsidRDefault="00275BC6" w:rsidP="00836EE7">
            <w:pPr>
              <w:rPr>
                <w:sz w:val="20"/>
              </w:rPr>
            </w:pPr>
            <w:r w:rsidRPr="00275BC6">
              <w:rPr>
                <w:sz w:val="20"/>
              </w:rPr>
              <w:t>Wykonawca dostarczy zamawiającemu raport informujący o skuteczności dotarcia wysyłki do odbiorców z grupy docelowej oraz o poziomie zainteresowania odbiorców promowaną ofertą.</w:t>
            </w:r>
          </w:p>
          <w:p w:rsidR="00275BC6" w:rsidRDefault="00275BC6" w:rsidP="00836EE7">
            <w:pPr>
              <w:rPr>
                <w:sz w:val="20"/>
              </w:rPr>
            </w:pPr>
          </w:p>
          <w:p w:rsidR="00836EE7" w:rsidRPr="007E06DE" w:rsidRDefault="002A0D64" w:rsidP="00836EE7">
            <w:pPr>
              <w:rPr>
                <w:sz w:val="20"/>
              </w:rPr>
            </w:pPr>
            <w:r w:rsidRPr="007E06DE">
              <w:rPr>
                <w:sz w:val="20"/>
              </w:rPr>
              <w:t>2. Termin realizacji zamówienia</w:t>
            </w:r>
            <w:r w:rsidR="00836EE7" w:rsidRPr="007E06DE">
              <w:rPr>
                <w:sz w:val="20"/>
              </w:rPr>
              <w:t xml:space="preserve">. </w:t>
            </w:r>
          </w:p>
          <w:p w:rsidR="002A0D64" w:rsidRPr="00275BC6" w:rsidRDefault="00275BC6" w:rsidP="00275BC6">
            <w:pPr>
              <w:rPr>
                <w:rFonts w:cs="Arial"/>
                <w:sz w:val="20"/>
              </w:rPr>
            </w:pPr>
            <w:r w:rsidRPr="007E06DE">
              <w:rPr>
                <w:rFonts w:cs="Arial"/>
                <w:sz w:val="20"/>
              </w:rPr>
              <w:t>Wybrany wykonawca zobowiązuje się do realizacji pr</w:t>
            </w:r>
            <w:r w:rsidR="00047DC7">
              <w:rPr>
                <w:rFonts w:cs="Arial"/>
                <w:sz w:val="20"/>
              </w:rPr>
              <w:t>zedmiotu zamówienia w terminie 9</w:t>
            </w:r>
            <w:bookmarkStart w:id="0" w:name="_GoBack"/>
            <w:bookmarkEnd w:id="0"/>
            <w:r w:rsidRPr="007E06DE">
              <w:rPr>
                <w:rFonts w:cs="Arial"/>
                <w:sz w:val="20"/>
              </w:rPr>
              <w:t>0 dni od daty podpisania umowy.</w:t>
            </w:r>
          </w:p>
        </w:tc>
      </w:tr>
      <w:tr w:rsidR="006208C9" w:rsidTr="00D12404">
        <w:trPr>
          <w:trHeight w:val="1099"/>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lastRenderedPageBreak/>
              <w:t>Kryterium oceny:</w:t>
            </w:r>
          </w:p>
        </w:tc>
        <w:tc>
          <w:tcPr>
            <w:tcW w:w="7376" w:type="dxa"/>
            <w:tcBorders>
              <w:top w:val="single" w:sz="4" w:space="0" w:color="auto"/>
              <w:left w:val="single" w:sz="4" w:space="0" w:color="auto"/>
              <w:bottom w:val="single" w:sz="4" w:space="0" w:color="auto"/>
              <w:right w:val="thickThinLargeGap" w:sz="24" w:space="0" w:color="auto"/>
            </w:tcBorders>
            <w:vAlign w:val="center"/>
            <w:hideMark/>
          </w:tcPr>
          <w:p w:rsidR="006208C9" w:rsidRPr="00230C1A" w:rsidRDefault="00230C1A" w:rsidP="00A909C0">
            <w:pPr>
              <w:jc w:val="left"/>
              <w:rPr>
                <w:color w:val="FF0000"/>
                <w:sz w:val="20"/>
              </w:rPr>
            </w:pPr>
            <w:r w:rsidRPr="00BB4E41">
              <w:rPr>
                <w:sz w:val="20"/>
              </w:rPr>
              <w:t>Jedynym kryterium oceny ofert jest cena (100%). Zamawiający udzieli zamówienia temu wykonawcy, który zaproponuje najniższą cenę za wykonanie całości zamówienia.</w:t>
            </w:r>
          </w:p>
        </w:tc>
      </w:tr>
      <w:tr w:rsidR="006208C9" w:rsidTr="00D12404">
        <w:trPr>
          <w:trHeight w:val="834"/>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Miejsce składania ofert:</w:t>
            </w:r>
          </w:p>
        </w:tc>
        <w:tc>
          <w:tcPr>
            <w:tcW w:w="7376" w:type="dxa"/>
            <w:tcBorders>
              <w:top w:val="single" w:sz="4" w:space="0" w:color="auto"/>
              <w:left w:val="single" w:sz="4" w:space="0" w:color="auto"/>
              <w:bottom w:val="single" w:sz="4" w:space="0" w:color="auto"/>
              <w:right w:val="thickThinLargeGap" w:sz="24" w:space="0" w:color="auto"/>
            </w:tcBorders>
            <w:vAlign w:val="center"/>
            <w:hideMark/>
          </w:tcPr>
          <w:p w:rsidR="006208C9" w:rsidRDefault="003444FD" w:rsidP="00B165F8">
            <w:pPr>
              <w:jc w:val="left"/>
              <w:rPr>
                <w:sz w:val="20"/>
              </w:rPr>
            </w:pPr>
            <w:r w:rsidRPr="003444FD">
              <w:rPr>
                <w:sz w:val="20"/>
              </w:rPr>
              <w:t xml:space="preserve">Oferty </w:t>
            </w:r>
            <w:r w:rsidRPr="00BB4E41">
              <w:rPr>
                <w:sz w:val="20"/>
              </w:rPr>
              <w:t xml:space="preserve">przygotowane na formularzu ofertowym, którego wzór stanowi Załącznik do niniejszego ogłoszenia, należy składać drogą mailową (e-mail: </w:t>
            </w:r>
            <w:r w:rsidR="00B165F8">
              <w:rPr>
                <w:sz w:val="20"/>
              </w:rPr>
              <w:t>klaster</w:t>
            </w:r>
            <w:r w:rsidR="00BB4E41" w:rsidRPr="00C86947">
              <w:rPr>
                <w:sz w:val="20"/>
              </w:rPr>
              <w:t>@sggw.pl</w:t>
            </w:r>
            <w:r w:rsidRPr="00BB4E41">
              <w:rPr>
                <w:sz w:val="20"/>
              </w:rPr>
              <w:t>)</w:t>
            </w:r>
            <w:r w:rsidRPr="003444FD">
              <w:rPr>
                <w:sz w:val="20"/>
              </w:rPr>
              <w:t xml:space="preserve"> </w:t>
            </w:r>
          </w:p>
        </w:tc>
      </w:tr>
      <w:tr w:rsidR="006208C9" w:rsidTr="00D12404">
        <w:trPr>
          <w:trHeight w:val="759"/>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Forma złożenia ofert:</w:t>
            </w:r>
          </w:p>
        </w:tc>
        <w:tc>
          <w:tcPr>
            <w:tcW w:w="7376" w:type="dxa"/>
            <w:tcBorders>
              <w:top w:val="single" w:sz="4" w:space="0" w:color="auto"/>
              <w:left w:val="single" w:sz="4" w:space="0" w:color="auto"/>
              <w:bottom w:val="single" w:sz="4" w:space="0" w:color="auto"/>
              <w:right w:val="thickThinLargeGap" w:sz="24" w:space="0" w:color="auto"/>
            </w:tcBorders>
            <w:vAlign w:val="center"/>
            <w:hideMark/>
          </w:tcPr>
          <w:p w:rsidR="006208C9" w:rsidRDefault="003444FD" w:rsidP="003444FD">
            <w:pPr>
              <w:rPr>
                <w:rFonts w:cs="Arial"/>
                <w:sz w:val="20"/>
              </w:rPr>
            </w:pPr>
            <w:r w:rsidRPr="003444FD">
              <w:rPr>
                <w:rFonts w:cs="Arial"/>
                <w:sz w:val="20"/>
              </w:rPr>
              <w:t xml:space="preserve">Oferty </w:t>
            </w:r>
            <w:r>
              <w:rPr>
                <w:rFonts w:cs="Arial"/>
                <w:sz w:val="20"/>
              </w:rPr>
              <w:t>należy przygotowywać</w:t>
            </w:r>
            <w:r w:rsidRPr="003444FD">
              <w:rPr>
                <w:rFonts w:cs="Arial"/>
                <w:sz w:val="20"/>
              </w:rPr>
              <w:t xml:space="preserve"> na formularzu ofertowym, którego wzór stanowi Załąc</w:t>
            </w:r>
            <w:r>
              <w:rPr>
                <w:rFonts w:cs="Arial"/>
                <w:sz w:val="20"/>
              </w:rPr>
              <w:t>znik do niniejszego ogłoszenia,</w:t>
            </w:r>
          </w:p>
        </w:tc>
      </w:tr>
      <w:tr w:rsidR="006208C9" w:rsidTr="00D12404">
        <w:trPr>
          <w:trHeight w:val="631"/>
        </w:trPr>
        <w:tc>
          <w:tcPr>
            <w:tcW w:w="2088" w:type="dxa"/>
            <w:tcBorders>
              <w:top w:val="single" w:sz="4" w:space="0" w:color="auto"/>
              <w:left w:val="thinThickLargeGap" w:sz="24" w:space="0" w:color="auto"/>
              <w:bottom w:val="single" w:sz="4" w:space="0" w:color="auto"/>
              <w:right w:val="single" w:sz="4" w:space="0" w:color="auto"/>
            </w:tcBorders>
            <w:shd w:val="clear" w:color="auto" w:fill="E0E0E0"/>
            <w:vAlign w:val="center"/>
            <w:hideMark/>
          </w:tcPr>
          <w:p w:rsidR="006208C9" w:rsidRPr="00F817F6" w:rsidRDefault="006208C9" w:rsidP="00865AB4">
            <w:pPr>
              <w:pStyle w:val="wypetab"/>
              <w:rPr>
                <w:sz w:val="20"/>
              </w:rPr>
            </w:pPr>
            <w:r w:rsidRPr="00F817F6">
              <w:rPr>
                <w:sz w:val="20"/>
              </w:rPr>
              <w:t>Termin złożenia ofert:</w:t>
            </w:r>
          </w:p>
        </w:tc>
        <w:tc>
          <w:tcPr>
            <w:tcW w:w="7376" w:type="dxa"/>
            <w:tcBorders>
              <w:top w:val="single" w:sz="4" w:space="0" w:color="auto"/>
              <w:left w:val="single" w:sz="4" w:space="0" w:color="auto"/>
              <w:bottom w:val="single" w:sz="4" w:space="0" w:color="auto"/>
              <w:right w:val="thickThinLargeGap" w:sz="24" w:space="0" w:color="auto"/>
            </w:tcBorders>
            <w:vAlign w:val="center"/>
            <w:hideMark/>
          </w:tcPr>
          <w:p w:rsidR="006208C9" w:rsidRDefault="003444FD" w:rsidP="007E06DE">
            <w:pPr>
              <w:rPr>
                <w:bCs/>
                <w:sz w:val="18"/>
                <w:szCs w:val="18"/>
              </w:rPr>
            </w:pPr>
            <w:r>
              <w:rPr>
                <w:bCs/>
                <w:sz w:val="18"/>
                <w:szCs w:val="18"/>
              </w:rPr>
              <w:t>Oferty należy s</w:t>
            </w:r>
            <w:r w:rsidR="003617A4">
              <w:rPr>
                <w:bCs/>
                <w:sz w:val="18"/>
                <w:szCs w:val="18"/>
              </w:rPr>
              <w:t xml:space="preserve">kładać do </w:t>
            </w:r>
            <w:r w:rsidR="003617A4" w:rsidRPr="00BB4E41">
              <w:rPr>
                <w:bCs/>
                <w:sz w:val="18"/>
                <w:szCs w:val="18"/>
              </w:rPr>
              <w:t xml:space="preserve">dnia  </w:t>
            </w:r>
            <w:r w:rsidR="0003334C">
              <w:rPr>
                <w:bCs/>
                <w:sz w:val="18"/>
                <w:szCs w:val="18"/>
              </w:rPr>
              <w:t>1</w:t>
            </w:r>
            <w:r w:rsidR="007E06DE">
              <w:rPr>
                <w:bCs/>
                <w:sz w:val="18"/>
                <w:szCs w:val="18"/>
              </w:rPr>
              <w:t>9</w:t>
            </w:r>
            <w:r w:rsidR="0003334C">
              <w:rPr>
                <w:bCs/>
                <w:sz w:val="18"/>
                <w:szCs w:val="18"/>
              </w:rPr>
              <w:t xml:space="preserve"> marca 2014</w:t>
            </w:r>
            <w:r w:rsidR="00935270" w:rsidRPr="00BB4E41">
              <w:rPr>
                <w:bCs/>
                <w:sz w:val="18"/>
                <w:szCs w:val="18"/>
              </w:rPr>
              <w:t>r.</w:t>
            </w:r>
          </w:p>
        </w:tc>
      </w:tr>
      <w:tr w:rsidR="006208C9" w:rsidTr="00652385">
        <w:trPr>
          <w:cantSplit/>
          <w:trHeight w:val="554"/>
        </w:trPr>
        <w:tc>
          <w:tcPr>
            <w:tcW w:w="9464" w:type="dxa"/>
            <w:gridSpan w:val="2"/>
            <w:tcBorders>
              <w:top w:val="single" w:sz="4" w:space="0" w:color="auto"/>
              <w:left w:val="thinThickLargeGap" w:sz="24" w:space="0" w:color="auto"/>
              <w:bottom w:val="single" w:sz="4" w:space="0" w:color="auto"/>
              <w:right w:val="thickThinLargeGap" w:sz="24" w:space="0" w:color="auto"/>
            </w:tcBorders>
            <w:vAlign w:val="bottom"/>
            <w:hideMark/>
          </w:tcPr>
          <w:p w:rsidR="006208C9" w:rsidRDefault="00F817F6" w:rsidP="00235477">
            <w:pPr>
              <w:pStyle w:val="pismo3"/>
              <w:ind w:left="0" w:firstLine="0"/>
              <w:jc w:val="right"/>
              <w:rPr>
                <w:i/>
                <w:iCs/>
              </w:rPr>
            </w:pPr>
            <w:r>
              <w:rPr>
                <w:i/>
                <w:iCs/>
              </w:rPr>
              <w:t>(</w:t>
            </w:r>
            <w:r w:rsidR="006208C9">
              <w:rPr>
                <w:i/>
                <w:iCs/>
              </w:rPr>
              <w:t xml:space="preserve"> podpis Zamawiającego)</w:t>
            </w:r>
          </w:p>
        </w:tc>
      </w:tr>
    </w:tbl>
    <w:p w:rsidR="006208C9" w:rsidRDefault="006208C9" w:rsidP="00652385"/>
    <w:sectPr w:rsidR="006208C9" w:rsidSect="00126BC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7A1" w:rsidRDefault="00B917A1" w:rsidP="008A6BB0">
      <w:r>
        <w:separator/>
      </w:r>
    </w:p>
  </w:endnote>
  <w:endnote w:type="continuationSeparator" w:id="0">
    <w:p w:rsidR="00B917A1" w:rsidRDefault="00B917A1" w:rsidP="008A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7A1" w:rsidRDefault="00B917A1" w:rsidP="008A6BB0">
      <w:r>
        <w:separator/>
      </w:r>
    </w:p>
  </w:footnote>
  <w:footnote w:type="continuationSeparator" w:id="0">
    <w:p w:rsidR="00B917A1" w:rsidRDefault="00B917A1" w:rsidP="008A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B0" w:rsidRDefault="008A6BB0">
    <w:pPr>
      <w:pStyle w:val="Nagwek"/>
    </w:pPr>
    <w:r w:rsidRPr="008A6BB0">
      <w:rPr>
        <w:noProof/>
      </w:rPr>
      <w:drawing>
        <wp:inline distT="0" distB="0" distL="0" distR="0">
          <wp:extent cx="5760720" cy="746060"/>
          <wp:effectExtent l="19050" t="0" r="0" b="0"/>
          <wp:docPr id="1" name="Obraz 1" descr="C:\Users\kfrankowicz\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frankowicz\Desktop\logo.jpg"/>
                  <pic:cNvPicPr>
                    <a:picLocks noChangeAspect="1" noChangeArrowheads="1"/>
                  </pic:cNvPicPr>
                </pic:nvPicPr>
                <pic:blipFill>
                  <a:blip r:embed="rId1"/>
                  <a:srcRect/>
                  <a:stretch>
                    <a:fillRect/>
                  </a:stretch>
                </pic:blipFill>
                <pic:spPr bwMode="auto">
                  <a:xfrm>
                    <a:off x="0" y="0"/>
                    <a:ext cx="5760720" cy="7460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62F"/>
    <w:multiLevelType w:val="hybridMultilevel"/>
    <w:tmpl w:val="AAA89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DC43C47"/>
    <w:multiLevelType w:val="hybridMultilevel"/>
    <w:tmpl w:val="7DD4D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302ABD"/>
    <w:multiLevelType w:val="hybridMultilevel"/>
    <w:tmpl w:val="9CF6F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2757C6"/>
    <w:multiLevelType w:val="hybridMultilevel"/>
    <w:tmpl w:val="FD286C30"/>
    <w:lvl w:ilvl="0" w:tplc="79FE9226">
      <w:start w:val="1"/>
      <w:numFmt w:val="lowerLetter"/>
      <w:pStyle w:val="wyliczanie"/>
      <w:lvlText w:val="%1)"/>
      <w:lvlJc w:val="left"/>
      <w:pPr>
        <w:tabs>
          <w:tab w:val="num" w:pos="587"/>
        </w:tabs>
        <w:ind w:left="568" w:hanging="341"/>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E45668B"/>
    <w:multiLevelType w:val="hybridMultilevel"/>
    <w:tmpl w:val="12F23E0A"/>
    <w:lvl w:ilvl="0" w:tplc="87F06EBE">
      <w:start w:val="1"/>
      <w:numFmt w:val="decimal"/>
      <w:pStyle w:val="wypunktowanie"/>
      <w:lvlText w:val="%1."/>
      <w:lvlJc w:val="left"/>
      <w:pPr>
        <w:tabs>
          <w:tab w:val="num" w:pos="360"/>
        </w:tabs>
        <w:ind w:left="340" w:hanging="340"/>
      </w:pPr>
      <w:rPr>
        <w:b w:val="0"/>
        <w:i w:val="0"/>
      </w:rPr>
    </w:lvl>
    <w:lvl w:ilvl="1" w:tplc="4374207C">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lvl>
    <w:lvl w:ilvl="3" w:tplc="0409000F">
      <w:start w:val="1"/>
      <w:numFmt w:val="lowerLetter"/>
      <w:lvlText w:val="%4."/>
      <w:lvlJc w:val="left"/>
      <w:pPr>
        <w:tabs>
          <w:tab w:val="num" w:pos="2880"/>
        </w:tabs>
        <w:ind w:left="2880" w:hanging="360"/>
      </w:pPr>
      <w:rPr>
        <w:rFonts w:cs="Times New Roman"/>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0202EC1"/>
    <w:multiLevelType w:val="hybridMultilevel"/>
    <w:tmpl w:val="B79670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385F45"/>
    <w:multiLevelType w:val="hybridMultilevel"/>
    <w:tmpl w:val="6D364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353BB0"/>
    <w:multiLevelType w:val="hybridMultilevel"/>
    <w:tmpl w:val="3A66C05E"/>
    <w:lvl w:ilvl="0" w:tplc="0415000F">
      <w:start w:val="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3515DC0"/>
    <w:multiLevelType w:val="hybridMultilevel"/>
    <w:tmpl w:val="B8CA8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3643AB9"/>
    <w:multiLevelType w:val="hybridMultilevel"/>
    <w:tmpl w:val="32DC87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78C34FC"/>
    <w:multiLevelType w:val="hybridMultilevel"/>
    <w:tmpl w:val="A23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691466"/>
    <w:multiLevelType w:val="hybridMultilevel"/>
    <w:tmpl w:val="7DFE2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8413DD"/>
    <w:multiLevelType w:val="hybridMultilevel"/>
    <w:tmpl w:val="97D8DD9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4D236A"/>
    <w:multiLevelType w:val="hybridMultilevel"/>
    <w:tmpl w:val="9C9A28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5A1B15"/>
    <w:multiLevelType w:val="hybridMultilevel"/>
    <w:tmpl w:val="43022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2F40B1"/>
    <w:multiLevelType w:val="hybridMultilevel"/>
    <w:tmpl w:val="584A9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55152D8"/>
    <w:multiLevelType w:val="hybridMultilevel"/>
    <w:tmpl w:val="F220713E"/>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B3677DD"/>
    <w:multiLevelType w:val="hybridMultilevel"/>
    <w:tmpl w:val="71A415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9D5FA7"/>
    <w:multiLevelType w:val="hybridMultilevel"/>
    <w:tmpl w:val="B18CF7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A6858E2"/>
    <w:multiLevelType w:val="hybridMultilevel"/>
    <w:tmpl w:val="1C647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B294E94"/>
    <w:multiLevelType w:val="hybridMultilevel"/>
    <w:tmpl w:val="F8A0B04E"/>
    <w:lvl w:ilvl="0" w:tplc="6E844900">
      <w:start w:val="1"/>
      <w:numFmt w:val="decimal"/>
      <w:lvlText w:val="%1."/>
      <w:lvlJc w:val="left"/>
      <w:pPr>
        <w:tabs>
          <w:tab w:val="num" w:pos="810"/>
        </w:tabs>
        <w:ind w:left="810" w:hanging="45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09973C8"/>
    <w:multiLevelType w:val="hybridMultilevel"/>
    <w:tmpl w:val="3496D64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720B02"/>
    <w:multiLevelType w:val="hybridMultilevel"/>
    <w:tmpl w:val="F60CC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DDA614B"/>
    <w:multiLevelType w:val="hybridMultilevel"/>
    <w:tmpl w:val="6A2A3B7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EFD06F3"/>
    <w:multiLevelType w:val="hybridMultilevel"/>
    <w:tmpl w:val="A23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7"/>
  </w:num>
  <w:num w:numId="9">
    <w:abstractNumId w:val="16"/>
  </w:num>
  <w:num w:numId="10">
    <w:abstractNumId w:val="8"/>
  </w:num>
  <w:num w:numId="11">
    <w:abstractNumId w:val="11"/>
  </w:num>
  <w:num w:numId="12">
    <w:abstractNumId w:val="15"/>
  </w:num>
  <w:num w:numId="13">
    <w:abstractNumId w:val="24"/>
  </w:num>
  <w:num w:numId="14">
    <w:abstractNumId w:val="12"/>
  </w:num>
  <w:num w:numId="15">
    <w:abstractNumId w:val="10"/>
  </w:num>
  <w:num w:numId="16">
    <w:abstractNumId w:val="5"/>
  </w:num>
  <w:num w:numId="17">
    <w:abstractNumId w:val="14"/>
  </w:num>
  <w:num w:numId="18">
    <w:abstractNumId w:val="18"/>
  </w:num>
  <w:num w:numId="19">
    <w:abstractNumId w:val="6"/>
  </w:num>
  <w:num w:numId="20">
    <w:abstractNumId w:val="22"/>
  </w:num>
  <w:num w:numId="21">
    <w:abstractNumId w:val="2"/>
  </w:num>
  <w:num w:numId="22">
    <w:abstractNumId w:val="0"/>
  </w:num>
  <w:num w:numId="23">
    <w:abstractNumId w:val="19"/>
  </w:num>
  <w:num w:numId="24">
    <w:abstractNumId w:val="23"/>
  </w:num>
  <w:num w:numId="25">
    <w:abstractNumId w:val="13"/>
  </w:num>
  <w:num w:numId="26">
    <w:abstractNumId w:val="9"/>
  </w:num>
  <w:num w:numId="27">
    <w:abstractNumId w:val="2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B0"/>
    <w:rsid w:val="00023D06"/>
    <w:rsid w:val="0003334C"/>
    <w:rsid w:val="00047DC7"/>
    <w:rsid w:val="00093256"/>
    <w:rsid w:val="000C560C"/>
    <w:rsid w:val="000E325A"/>
    <w:rsid w:val="00111A6B"/>
    <w:rsid w:val="00126BC7"/>
    <w:rsid w:val="00136E38"/>
    <w:rsid w:val="00166903"/>
    <w:rsid w:val="001F251F"/>
    <w:rsid w:val="0020250A"/>
    <w:rsid w:val="00230C1A"/>
    <w:rsid w:val="00235477"/>
    <w:rsid w:val="00275BC6"/>
    <w:rsid w:val="002A0D64"/>
    <w:rsid w:val="002B5565"/>
    <w:rsid w:val="002C336C"/>
    <w:rsid w:val="003444FD"/>
    <w:rsid w:val="003617A4"/>
    <w:rsid w:val="00385D02"/>
    <w:rsid w:val="00391776"/>
    <w:rsid w:val="003C624F"/>
    <w:rsid w:val="003C6BD4"/>
    <w:rsid w:val="003D7FCC"/>
    <w:rsid w:val="003F0319"/>
    <w:rsid w:val="0044799F"/>
    <w:rsid w:val="00451F81"/>
    <w:rsid w:val="004520B0"/>
    <w:rsid w:val="00466094"/>
    <w:rsid w:val="00521A77"/>
    <w:rsid w:val="005222E8"/>
    <w:rsid w:val="00526077"/>
    <w:rsid w:val="00574572"/>
    <w:rsid w:val="005765E9"/>
    <w:rsid w:val="00591915"/>
    <w:rsid w:val="005E5D27"/>
    <w:rsid w:val="006208C9"/>
    <w:rsid w:val="00652385"/>
    <w:rsid w:val="0066708C"/>
    <w:rsid w:val="00697346"/>
    <w:rsid w:val="006E60C1"/>
    <w:rsid w:val="0071688F"/>
    <w:rsid w:val="00727ACC"/>
    <w:rsid w:val="007C574B"/>
    <w:rsid w:val="007E06DE"/>
    <w:rsid w:val="00820500"/>
    <w:rsid w:val="00836B9F"/>
    <w:rsid w:val="00836EE7"/>
    <w:rsid w:val="008A49F5"/>
    <w:rsid w:val="008A6BB0"/>
    <w:rsid w:val="008E19CE"/>
    <w:rsid w:val="00902870"/>
    <w:rsid w:val="00935270"/>
    <w:rsid w:val="00960B25"/>
    <w:rsid w:val="009810D0"/>
    <w:rsid w:val="0099675B"/>
    <w:rsid w:val="009C057D"/>
    <w:rsid w:val="009D07CE"/>
    <w:rsid w:val="00A25B86"/>
    <w:rsid w:val="00A3597E"/>
    <w:rsid w:val="00A45563"/>
    <w:rsid w:val="00A61F21"/>
    <w:rsid w:val="00A77E37"/>
    <w:rsid w:val="00A909C0"/>
    <w:rsid w:val="00AD2DB5"/>
    <w:rsid w:val="00B14C02"/>
    <w:rsid w:val="00B165F8"/>
    <w:rsid w:val="00B90185"/>
    <w:rsid w:val="00B917A1"/>
    <w:rsid w:val="00B975EC"/>
    <w:rsid w:val="00BB1A88"/>
    <w:rsid w:val="00BB3C98"/>
    <w:rsid w:val="00BB4E41"/>
    <w:rsid w:val="00C269D6"/>
    <w:rsid w:val="00C26CAA"/>
    <w:rsid w:val="00C3501C"/>
    <w:rsid w:val="00C367E8"/>
    <w:rsid w:val="00C62101"/>
    <w:rsid w:val="00C806C0"/>
    <w:rsid w:val="00C86947"/>
    <w:rsid w:val="00CA69D3"/>
    <w:rsid w:val="00CA6F10"/>
    <w:rsid w:val="00CB6F5A"/>
    <w:rsid w:val="00D12404"/>
    <w:rsid w:val="00D226E8"/>
    <w:rsid w:val="00D70376"/>
    <w:rsid w:val="00DA4DB7"/>
    <w:rsid w:val="00DA7FD1"/>
    <w:rsid w:val="00DE3C36"/>
    <w:rsid w:val="00E05F47"/>
    <w:rsid w:val="00E22752"/>
    <w:rsid w:val="00E27370"/>
    <w:rsid w:val="00E3662C"/>
    <w:rsid w:val="00E540FF"/>
    <w:rsid w:val="00E800F0"/>
    <w:rsid w:val="00EB2BA7"/>
    <w:rsid w:val="00EE4C6D"/>
    <w:rsid w:val="00F22C28"/>
    <w:rsid w:val="00F817F6"/>
    <w:rsid w:val="00F821EC"/>
    <w:rsid w:val="00F913ED"/>
    <w:rsid w:val="00FB534B"/>
    <w:rsid w:val="00FE5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BB0"/>
    <w:pPr>
      <w:spacing w:after="0" w:line="240" w:lineRule="auto"/>
      <w:jc w:val="both"/>
    </w:pPr>
    <w:rPr>
      <w:rFonts w:ascii="Arial" w:eastAsia="Times New Roman" w:hAnsi="Arial" w:cs="Times New Roman"/>
      <w:sz w:val="24"/>
      <w:szCs w:val="20"/>
      <w:lang w:eastAsia="pl-PL"/>
    </w:rPr>
  </w:style>
  <w:style w:type="paragraph" w:styleId="Nagwek1">
    <w:name w:val="heading 1"/>
    <w:basedOn w:val="Normalny"/>
    <w:next w:val="Normalny"/>
    <w:link w:val="Nagwek1Znak"/>
    <w:autoRedefine/>
    <w:qFormat/>
    <w:rsid w:val="008A6BB0"/>
    <w:pPr>
      <w:keepNext/>
      <w:jc w:val="center"/>
      <w:outlineLvl w:val="0"/>
    </w:pPr>
    <w:rPr>
      <w:rFonts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BB0"/>
    <w:rPr>
      <w:rFonts w:ascii="Arial" w:eastAsia="Times New Roman" w:hAnsi="Arial" w:cs="Arial"/>
      <w:b/>
      <w:bCs/>
      <w:kern w:val="32"/>
      <w:sz w:val="24"/>
      <w:szCs w:val="32"/>
      <w:lang w:eastAsia="pl-PL"/>
    </w:rPr>
  </w:style>
  <w:style w:type="paragraph" w:styleId="Tekstkomentarza">
    <w:name w:val="annotation text"/>
    <w:basedOn w:val="Normalny"/>
    <w:link w:val="TekstkomentarzaZnak"/>
    <w:uiPriority w:val="99"/>
    <w:semiHidden/>
    <w:unhideWhenUsed/>
    <w:rsid w:val="008A6BB0"/>
    <w:rPr>
      <w:sz w:val="20"/>
    </w:rPr>
  </w:style>
  <w:style w:type="character" w:customStyle="1" w:styleId="TekstkomentarzaZnak">
    <w:name w:val="Tekst komentarza Znak"/>
    <w:basedOn w:val="Domylnaczcionkaakapitu"/>
    <w:link w:val="Tekstkomentarza"/>
    <w:uiPriority w:val="99"/>
    <w:semiHidden/>
    <w:rsid w:val="008A6BB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8A6BB0"/>
    <w:rPr>
      <w:b/>
      <w:bCs/>
    </w:rPr>
  </w:style>
  <w:style w:type="character" w:customStyle="1" w:styleId="TematkomentarzaZnak">
    <w:name w:val="Temat komentarza Znak"/>
    <w:basedOn w:val="TekstkomentarzaZnak"/>
    <w:link w:val="Tematkomentarza"/>
    <w:rsid w:val="008A6BB0"/>
    <w:rPr>
      <w:rFonts w:ascii="Arial" w:eastAsia="Times New Roman" w:hAnsi="Arial" w:cs="Times New Roman"/>
      <w:b/>
      <w:bCs/>
      <w:sz w:val="20"/>
      <w:szCs w:val="20"/>
      <w:lang w:eastAsia="pl-PL"/>
    </w:rPr>
  </w:style>
  <w:style w:type="paragraph" w:customStyle="1" w:styleId="wyliczanie">
    <w:name w:val="wyliczanie"/>
    <w:basedOn w:val="Normalny"/>
    <w:rsid w:val="008A6BB0"/>
    <w:pPr>
      <w:numPr>
        <w:numId w:val="1"/>
      </w:numPr>
      <w:tabs>
        <w:tab w:val="left" w:pos="5040"/>
      </w:tabs>
    </w:pPr>
    <w:rPr>
      <w:rFonts w:cs="Arial"/>
    </w:rPr>
  </w:style>
  <w:style w:type="paragraph" w:customStyle="1" w:styleId="pismo">
    <w:name w:val="pismo"/>
    <w:basedOn w:val="Normalny"/>
    <w:autoRedefine/>
    <w:rsid w:val="008A6BB0"/>
  </w:style>
  <w:style w:type="paragraph" w:customStyle="1" w:styleId="pismo3">
    <w:name w:val="pismo3"/>
    <w:basedOn w:val="Normalny"/>
    <w:rsid w:val="008A6BB0"/>
    <w:pPr>
      <w:tabs>
        <w:tab w:val="left" w:pos="5040"/>
      </w:tabs>
      <w:spacing w:line="360" w:lineRule="auto"/>
      <w:ind w:left="510" w:hanging="340"/>
      <w:jc w:val="left"/>
    </w:pPr>
    <w:rPr>
      <w:sz w:val="20"/>
    </w:rPr>
  </w:style>
  <w:style w:type="paragraph" w:customStyle="1" w:styleId="wypunktowanie">
    <w:name w:val="wypunktowanie"/>
    <w:basedOn w:val="Normalny"/>
    <w:rsid w:val="008A6BB0"/>
    <w:pPr>
      <w:numPr>
        <w:numId w:val="2"/>
      </w:numPr>
      <w:autoSpaceDE w:val="0"/>
      <w:autoSpaceDN w:val="0"/>
      <w:adjustRightInd w:val="0"/>
    </w:pPr>
    <w:rPr>
      <w:rFonts w:cs="Arial"/>
    </w:rPr>
  </w:style>
  <w:style w:type="paragraph" w:customStyle="1" w:styleId="wypetab">
    <w:name w:val="wypeł tab"/>
    <w:basedOn w:val="Normalny"/>
    <w:rsid w:val="008A6BB0"/>
    <w:pPr>
      <w:tabs>
        <w:tab w:val="left" w:pos="5040"/>
      </w:tabs>
      <w:autoSpaceDE w:val="0"/>
      <w:autoSpaceDN w:val="0"/>
      <w:adjustRightInd w:val="0"/>
      <w:jc w:val="center"/>
    </w:pPr>
    <w:rPr>
      <w:rFonts w:cs="Arial"/>
      <w:iCs/>
    </w:rPr>
  </w:style>
  <w:style w:type="paragraph" w:styleId="Nagwek">
    <w:name w:val="header"/>
    <w:basedOn w:val="Normalny"/>
    <w:link w:val="NagwekZnak"/>
    <w:uiPriority w:val="99"/>
    <w:semiHidden/>
    <w:unhideWhenUsed/>
    <w:rsid w:val="008A6BB0"/>
    <w:pPr>
      <w:tabs>
        <w:tab w:val="center" w:pos="4536"/>
        <w:tab w:val="right" w:pos="9072"/>
      </w:tabs>
    </w:pPr>
  </w:style>
  <w:style w:type="character" w:customStyle="1" w:styleId="NagwekZnak">
    <w:name w:val="Nagłówek Znak"/>
    <w:basedOn w:val="Domylnaczcionkaakapitu"/>
    <w:link w:val="Nagwek"/>
    <w:uiPriority w:val="99"/>
    <w:semiHidden/>
    <w:rsid w:val="008A6BB0"/>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8A6BB0"/>
    <w:pPr>
      <w:tabs>
        <w:tab w:val="center" w:pos="4536"/>
        <w:tab w:val="right" w:pos="9072"/>
      </w:tabs>
    </w:pPr>
  </w:style>
  <w:style w:type="character" w:customStyle="1" w:styleId="StopkaZnak">
    <w:name w:val="Stopka Znak"/>
    <w:basedOn w:val="Domylnaczcionkaakapitu"/>
    <w:link w:val="Stopka"/>
    <w:uiPriority w:val="99"/>
    <w:semiHidden/>
    <w:rsid w:val="008A6BB0"/>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8A6BB0"/>
    <w:rPr>
      <w:rFonts w:ascii="Tahoma" w:hAnsi="Tahoma" w:cs="Tahoma"/>
      <w:sz w:val="16"/>
      <w:szCs w:val="16"/>
    </w:rPr>
  </w:style>
  <w:style w:type="character" w:customStyle="1" w:styleId="TekstdymkaZnak">
    <w:name w:val="Tekst dymka Znak"/>
    <w:basedOn w:val="Domylnaczcionkaakapitu"/>
    <w:link w:val="Tekstdymka"/>
    <w:uiPriority w:val="99"/>
    <w:semiHidden/>
    <w:rsid w:val="008A6BB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444FD"/>
    <w:rPr>
      <w:sz w:val="16"/>
      <w:szCs w:val="16"/>
    </w:rPr>
  </w:style>
  <w:style w:type="paragraph" w:styleId="Akapitzlist">
    <w:name w:val="List Paragraph"/>
    <w:basedOn w:val="Normalny"/>
    <w:uiPriority w:val="34"/>
    <w:qFormat/>
    <w:rsid w:val="006E6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6BB0"/>
    <w:pPr>
      <w:spacing w:after="0" w:line="240" w:lineRule="auto"/>
      <w:jc w:val="both"/>
    </w:pPr>
    <w:rPr>
      <w:rFonts w:ascii="Arial" w:eastAsia="Times New Roman" w:hAnsi="Arial" w:cs="Times New Roman"/>
      <w:sz w:val="24"/>
      <w:szCs w:val="20"/>
      <w:lang w:eastAsia="pl-PL"/>
    </w:rPr>
  </w:style>
  <w:style w:type="paragraph" w:styleId="Nagwek1">
    <w:name w:val="heading 1"/>
    <w:basedOn w:val="Normalny"/>
    <w:next w:val="Normalny"/>
    <w:link w:val="Nagwek1Znak"/>
    <w:autoRedefine/>
    <w:qFormat/>
    <w:rsid w:val="008A6BB0"/>
    <w:pPr>
      <w:keepNext/>
      <w:jc w:val="center"/>
      <w:outlineLvl w:val="0"/>
    </w:pPr>
    <w:rPr>
      <w:rFonts w:cs="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BB0"/>
    <w:rPr>
      <w:rFonts w:ascii="Arial" w:eastAsia="Times New Roman" w:hAnsi="Arial" w:cs="Arial"/>
      <w:b/>
      <w:bCs/>
      <w:kern w:val="32"/>
      <w:sz w:val="24"/>
      <w:szCs w:val="32"/>
      <w:lang w:eastAsia="pl-PL"/>
    </w:rPr>
  </w:style>
  <w:style w:type="paragraph" w:styleId="Tekstkomentarza">
    <w:name w:val="annotation text"/>
    <w:basedOn w:val="Normalny"/>
    <w:link w:val="TekstkomentarzaZnak"/>
    <w:uiPriority w:val="99"/>
    <w:semiHidden/>
    <w:unhideWhenUsed/>
    <w:rsid w:val="008A6BB0"/>
    <w:rPr>
      <w:sz w:val="20"/>
    </w:rPr>
  </w:style>
  <w:style w:type="character" w:customStyle="1" w:styleId="TekstkomentarzaZnak">
    <w:name w:val="Tekst komentarza Znak"/>
    <w:basedOn w:val="Domylnaczcionkaakapitu"/>
    <w:link w:val="Tekstkomentarza"/>
    <w:uiPriority w:val="99"/>
    <w:semiHidden/>
    <w:rsid w:val="008A6BB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nhideWhenUsed/>
    <w:rsid w:val="008A6BB0"/>
    <w:rPr>
      <w:b/>
      <w:bCs/>
    </w:rPr>
  </w:style>
  <w:style w:type="character" w:customStyle="1" w:styleId="TematkomentarzaZnak">
    <w:name w:val="Temat komentarza Znak"/>
    <w:basedOn w:val="TekstkomentarzaZnak"/>
    <w:link w:val="Tematkomentarza"/>
    <w:rsid w:val="008A6BB0"/>
    <w:rPr>
      <w:rFonts w:ascii="Arial" w:eastAsia="Times New Roman" w:hAnsi="Arial" w:cs="Times New Roman"/>
      <w:b/>
      <w:bCs/>
      <w:sz w:val="20"/>
      <w:szCs w:val="20"/>
      <w:lang w:eastAsia="pl-PL"/>
    </w:rPr>
  </w:style>
  <w:style w:type="paragraph" w:customStyle="1" w:styleId="wyliczanie">
    <w:name w:val="wyliczanie"/>
    <w:basedOn w:val="Normalny"/>
    <w:rsid w:val="008A6BB0"/>
    <w:pPr>
      <w:numPr>
        <w:numId w:val="1"/>
      </w:numPr>
      <w:tabs>
        <w:tab w:val="left" w:pos="5040"/>
      </w:tabs>
    </w:pPr>
    <w:rPr>
      <w:rFonts w:cs="Arial"/>
    </w:rPr>
  </w:style>
  <w:style w:type="paragraph" w:customStyle="1" w:styleId="pismo">
    <w:name w:val="pismo"/>
    <w:basedOn w:val="Normalny"/>
    <w:autoRedefine/>
    <w:rsid w:val="008A6BB0"/>
  </w:style>
  <w:style w:type="paragraph" w:customStyle="1" w:styleId="pismo3">
    <w:name w:val="pismo3"/>
    <w:basedOn w:val="Normalny"/>
    <w:rsid w:val="008A6BB0"/>
    <w:pPr>
      <w:tabs>
        <w:tab w:val="left" w:pos="5040"/>
      </w:tabs>
      <w:spacing w:line="360" w:lineRule="auto"/>
      <w:ind w:left="510" w:hanging="340"/>
      <w:jc w:val="left"/>
    </w:pPr>
    <w:rPr>
      <w:sz w:val="20"/>
    </w:rPr>
  </w:style>
  <w:style w:type="paragraph" w:customStyle="1" w:styleId="wypunktowanie">
    <w:name w:val="wypunktowanie"/>
    <w:basedOn w:val="Normalny"/>
    <w:rsid w:val="008A6BB0"/>
    <w:pPr>
      <w:numPr>
        <w:numId w:val="2"/>
      </w:numPr>
      <w:autoSpaceDE w:val="0"/>
      <w:autoSpaceDN w:val="0"/>
      <w:adjustRightInd w:val="0"/>
    </w:pPr>
    <w:rPr>
      <w:rFonts w:cs="Arial"/>
    </w:rPr>
  </w:style>
  <w:style w:type="paragraph" w:customStyle="1" w:styleId="wypetab">
    <w:name w:val="wypeł tab"/>
    <w:basedOn w:val="Normalny"/>
    <w:rsid w:val="008A6BB0"/>
    <w:pPr>
      <w:tabs>
        <w:tab w:val="left" w:pos="5040"/>
      </w:tabs>
      <w:autoSpaceDE w:val="0"/>
      <w:autoSpaceDN w:val="0"/>
      <w:adjustRightInd w:val="0"/>
      <w:jc w:val="center"/>
    </w:pPr>
    <w:rPr>
      <w:rFonts w:cs="Arial"/>
      <w:iCs/>
    </w:rPr>
  </w:style>
  <w:style w:type="paragraph" w:styleId="Nagwek">
    <w:name w:val="header"/>
    <w:basedOn w:val="Normalny"/>
    <w:link w:val="NagwekZnak"/>
    <w:uiPriority w:val="99"/>
    <w:semiHidden/>
    <w:unhideWhenUsed/>
    <w:rsid w:val="008A6BB0"/>
    <w:pPr>
      <w:tabs>
        <w:tab w:val="center" w:pos="4536"/>
        <w:tab w:val="right" w:pos="9072"/>
      </w:tabs>
    </w:pPr>
  </w:style>
  <w:style w:type="character" w:customStyle="1" w:styleId="NagwekZnak">
    <w:name w:val="Nagłówek Znak"/>
    <w:basedOn w:val="Domylnaczcionkaakapitu"/>
    <w:link w:val="Nagwek"/>
    <w:uiPriority w:val="99"/>
    <w:semiHidden/>
    <w:rsid w:val="008A6BB0"/>
    <w:rPr>
      <w:rFonts w:ascii="Arial" w:eastAsia="Times New Roman" w:hAnsi="Arial" w:cs="Times New Roman"/>
      <w:sz w:val="24"/>
      <w:szCs w:val="20"/>
      <w:lang w:eastAsia="pl-PL"/>
    </w:rPr>
  </w:style>
  <w:style w:type="paragraph" w:styleId="Stopka">
    <w:name w:val="footer"/>
    <w:basedOn w:val="Normalny"/>
    <w:link w:val="StopkaZnak"/>
    <w:uiPriority w:val="99"/>
    <w:semiHidden/>
    <w:unhideWhenUsed/>
    <w:rsid w:val="008A6BB0"/>
    <w:pPr>
      <w:tabs>
        <w:tab w:val="center" w:pos="4536"/>
        <w:tab w:val="right" w:pos="9072"/>
      </w:tabs>
    </w:pPr>
  </w:style>
  <w:style w:type="character" w:customStyle="1" w:styleId="StopkaZnak">
    <w:name w:val="Stopka Znak"/>
    <w:basedOn w:val="Domylnaczcionkaakapitu"/>
    <w:link w:val="Stopka"/>
    <w:uiPriority w:val="99"/>
    <w:semiHidden/>
    <w:rsid w:val="008A6BB0"/>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8A6BB0"/>
    <w:rPr>
      <w:rFonts w:ascii="Tahoma" w:hAnsi="Tahoma" w:cs="Tahoma"/>
      <w:sz w:val="16"/>
      <w:szCs w:val="16"/>
    </w:rPr>
  </w:style>
  <w:style w:type="character" w:customStyle="1" w:styleId="TekstdymkaZnak">
    <w:name w:val="Tekst dymka Znak"/>
    <w:basedOn w:val="Domylnaczcionkaakapitu"/>
    <w:link w:val="Tekstdymka"/>
    <w:uiPriority w:val="99"/>
    <w:semiHidden/>
    <w:rsid w:val="008A6BB0"/>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444FD"/>
    <w:rPr>
      <w:sz w:val="16"/>
      <w:szCs w:val="16"/>
    </w:rPr>
  </w:style>
  <w:style w:type="paragraph" w:styleId="Akapitzlist">
    <w:name w:val="List Paragraph"/>
    <w:basedOn w:val="Normalny"/>
    <w:uiPriority w:val="34"/>
    <w:qFormat/>
    <w:rsid w:val="006E6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9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4CE6E-D5E9-4137-8587-2E12F2E6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803</Words>
  <Characters>4821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monika.grazka</dc:creator>
  <cp:lastModifiedBy>Klaster</cp:lastModifiedBy>
  <cp:revision>14</cp:revision>
  <cp:lastPrinted>2013-07-11T06:31:00Z</cp:lastPrinted>
  <dcterms:created xsi:type="dcterms:W3CDTF">2014-02-27T11:55:00Z</dcterms:created>
  <dcterms:modified xsi:type="dcterms:W3CDTF">2014-10-02T08:32:00Z</dcterms:modified>
</cp:coreProperties>
</file>