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C7" w:rsidRPr="005222E8" w:rsidRDefault="00F817F6" w:rsidP="006208C9">
      <w:pPr>
        <w:jc w:val="center"/>
      </w:pPr>
      <w:r w:rsidRPr="005222E8">
        <w:t>OGŁOSZENIE O ZAPROSZENIU DO SKŁADANIA OFERT NA PRZEDMIOT</w:t>
      </w:r>
    </w:p>
    <w:p w:rsidR="009D07CE" w:rsidRPr="005222E8" w:rsidRDefault="009D07CE" w:rsidP="006208C9">
      <w:pPr>
        <w:jc w:val="center"/>
      </w:pPr>
    </w:p>
    <w:p w:rsidR="00466094" w:rsidRPr="005222E8" w:rsidRDefault="009D07CE" w:rsidP="006208C9">
      <w:pPr>
        <w:jc w:val="center"/>
      </w:pPr>
      <w:r w:rsidRPr="005222E8">
        <w:t>„</w:t>
      </w:r>
      <w:r w:rsidR="00BB3C98" w:rsidRPr="005222E8">
        <w:t>Zakup materiałów i środków trwałych (wyposażenie biura</w:t>
      </w:r>
      <w:r w:rsidR="00FB534B" w:rsidRPr="005222E8">
        <w:t xml:space="preserve"> </w:t>
      </w:r>
      <w:r w:rsidR="00BB3C98" w:rsidRPr="005222E8">
        <w:t>K</w:t>
      </w:r>
      <w:r w:rsidR="00FB534B" w:rsidRPr="005222E8">
        <w:t>lastra</w:t>
      </w:r>
      <w:r w:rsidR="00BB3C98" w:rsidRPr="005222E8">
        <w:t>) - faks</w:t>
      </w:r>
      <w:r w:rsidR="00466094" w:rsidRPr="005222E8">
        <w:t>”</w:t>
      </w:r>
      <w:r w:rsidR="002B5565" w:rsidRPr="005222E8">
        <w:t xml:space="preserve"> w projekcie „Klaster Innowacji w Agrobiznesie”</w:t>
      </w:r>
    </w:p>
    <w:p w:rsidR="006208C9" w:rsidRPr="005222E8" w:rsidRDefault="006208C9" w:rsidP="006208C9">
      <w:pPr>
        <w:jc w:val="center"/>
      </w:pPr>
    </w:p>
    <w:tbl>
      <w:tblPr>
        <w:tblW w:w="946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376"/>
      </w:tblGrid>
      <w:tr w:rsidR="006208C9" w:rsidRPr="005222E8" w:rsidTr="00D12404">
        <w:trPr>
          <w:cantSplit/>
          <w:trHeight w:val="404"/>
        </w:trPr>
        <w:tc>
          <w:tcPr>
            <w:tcW w:w="946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Pr="005222E8" w:rsidRDefault="006208C9" w:rsidP="00D12404">
            <w:pPr>
              <w:jc w:val="right"/>
              <w:rPr>
                <w:sz w:val="20"/>
              </w:rPr>
            </w:pPr>
            <w:r w:rsidRPr="005222E8">
              <w:rPr>
                <w:sz w:val="20"/>
              </w:rPr>
              <w:t>Warszawa, dnia</w:t>
            </w:r>
            <w:r w:rsidR="00BB4E41" w:rsidRPr="005222E8">
              <w:rPr>
                <w:sz w:val="20"/>
              </w:rPr>
              <w:t xml:space="preserve"> </w:t>
            </w:r>
            <w:r w:rsidR="00C3501C" w:rsidRPr="005222E8">
              <w:rPr>
                <w:sz w:val="20"/>
              </w:rPr>
              <w:t>1</w:t>
            </w:r>
            <w:r w:rsidR="00E27370">
              <w:rPr>
                <w:sz w:val="20"/>
              </w:rPr>
              <w:t>5</w:t>
            </w:r>
            <w:r w:rsidR="00C3501C" w:rsidRPr="005222E8">
              <w:rPr>
                <w:sz w:val="20"/>
              </w:rPr>
              <w:t>.0</w:t>
            </w:r>
            <w:r w:rsidR="00BB3C98" w:rsidRPr="005222E8">
              <w:rPr>
                <w:sz w:val="20"/>
              </w:rPr>
              <w:t>7</w:t>
            </w:r>
            <w:r w:rsidR="00C3501C" w:rsidRPr="005222E8">
              <w:rPr>
                <w:sz w:val="20"/>
              </w:rPr>
              <w:t>.2013</w:t>
            </w:r>
            <w:r w:rsidR="00A61F21" w:rsidRPr="005222E8">
              <w:rPr>
                <w:sz w:val="20"/>
              </w:rPr>
              <w:t xml:space="preserve"> </w:t>
            </w:r>
            <w:r w:rsidR="00BB4E41" w:rsidRPr="005222E8">
              <w:rPr>
                <w:sz w:val="20"/>
              </w:rPr>
              <w:t xml:space="preserve"> </w:t>
            </w:r>
          </w:p>
        </w:tc>
      </w:tr>
      <w:tr w:rsidR="006208C9" w:rsidRPr="005222E8" w:rsidTr="00D12404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Pr="005222E8" w:rsidRDefault="006208C9" w:rsidP="00865AB4">
            <w:pPr>
              <w:rPr>
                <w:rFonts w:cs="Arial"/>
                <w:sz w:val="20"/>
              </w:rPr>
            </w:pPr>
          </w:p>
        </w:tc>
      </w:tr>
      <w:tr w:rsidR="006208C9" w:rsidRPr="005222E8" w:rsidTr="00D12404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5222E8" w:rsidRDefault="006208C9" w:rsidP="00865AB4">
            <w:pPr>
              <w:pStyle w:val="wypetab"/>
              <w:rPr>
                <w:sz w:val="20"/>
              </w:rPr>
            </w:pPr>
            <w:r w:rsidRPr="005222E8">
              <w:rPr>
                <w:sz w:val="20"/>
              </w:rPr>
              <w:t>Zamawiający: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444FD" w:rsidRPr="005222E8" w:rsidRDefault="003444FD" w:rsidP="003444FD">
            <w:pPr>
              <w:pStyle w:val="Tematkomentarza"/>
            </w:pPr>
            <w:r w:rsidRPr="005222E8">
              <w:t>Wydział Nauk Ekonomicznych</w:t>
            </w:r>
          </w:p>
          <w:p w:rsidR="003444FD" w:rsidRPr="005222E8" w:rsidRDefault="003444FD" w:rsidP="003444FD">
            <w:pPr>
              <w:pStyle w:val="Tematkomentarza"/>
            </w:pPr>
            <w:r w:rsidRPr="005222E8">
              <w:t>Szkoła Główna Gospodarstwa Wiejskiego w Warszawie</w:t>
            </w:r>
          </w:p>
          <w:p w:rsidR="006208C9" w:rsidRPr="005222E8" w:rsidRDefault="003444FD" w:rsidP="003444FD">
            <w:pPr>
              <w:pStyle w:val="Tematkomentarza"/>
            </w:pPr>
            <w:r w:rsidRPr="005222E8">
              <w:t>02-787 Warszawa, ul. Nowoursynowska 166</w:t>
            </w:r>
          </w:p>
        </w:tc>
      </w:tr>
      <w:tr w:rsidR="006208C9" w:rsidRPr="005222E8" w:rsidTr="00D12404">
        <w:trPr>
          <w:trHeight w:val="445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5222E8" w:rsidRDefault="006208C9" w:rsidP="00865AB4">
            <w:pPr>
              <w:pStyle w:val="wypetab"/>
              <w:rPr>
                <w:sz w:val="20"/>
              </w:rPr>
            </w:pPr>
            <w:r w:rsidRPr="005222E8">
              <w:rPr>
                <w:sz w:val="20"/>
              </w:rPr>
              <w:t>Tytuł Projektu: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Pr="005222E8" w:rsidRDefault="003444FD" w:rsidP="00865AB4">
            <w:pPr>
              <w:rPr>
                <w:sz w:val="16"/>
                <w:szCs w:val="16"/>
              </w:rPr>
            </w:pPr>
            <w:r w:rsidRPr="005222E8">
              <w:rPr>
                <w:sz w:val="20"/>
                <w:szCs w:val="16"/>
              </w:rPr>
              <w:t>„Klaster Innowacji w Agrobiznesie”</w:t>
            </w:r>
          </w:p>
        </w:tc>
      </w:tr>
      <w:tr w:rsidR="006208C9" w:rsidRPr="005222E8" w:rsidTr="00D12404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5222E8" w:rsidRDefault="00F817F6" w:rsidP="00865AB4">
            <w:pPr>
              <w:pStyle w:val="wypetab"/>
              <w:rPr>
                <w:sz w:val="20"/>
              </w:rPr>
            </w:pPr>
            <w:r w:rsidRPr="005222E8">
              <w:rPr>
                <w:sz w:val="20"/>
              </w:rPr>
              <w:t>Przedmiot zamówienia</w:t>
            </w:r>
            <w:r w:rsidR="006208C9" w:rsidRPr="005222E8">
              <w:rPr>
                <w:sz w:val="20"/>
              </w:rPr>
              <w:t>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444FD" w:rsidRPr="005222E8" w:rsidRDefault="00C367E8" w:rsidP="00C367E8">
            <w:pPr>
              <w:rPr>
                <w:sz w:val="20"/>
              </w:rPr>
            </w:pPr>
            <w:r w:rsidRPr="005222E8">
              <w:rPr>
                <w:sz w:val="20"/>
              </w:rPr>
              <w:t xml:space="preserve">1. </w:t>
            </w:r>
            <w:r w:rsidR="003444FD" w:rsidRPr="005222E8">
              <w:rPr>
                <w:sz w:val="20"/>
              </w:rPr>
              <w:t>Opis przedmiotu zamówienia:</w:t>
            </w:r>
          </w:p>
          <w:p w:rsidR="003444FD" w:rsidRPr="005222E8" w:rsidRDefault="003444FD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Przedmiot zamówienia wg. klasyfikacji CPV:</w:t>
            </w:r>
          </w:p>
          <w:p w:rsidR="003444FD" w:rsidRPr="005222E8" w:rsidRDefault="00BB3C98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Zakup materiałów i środków trwałych (wyposażenie biura Klastra) - faks</w:t>
            </w:r>
            <w:r w:rsidR="003444FD" w:rsidRPr="005222E8">
              <w:rPr>
                <w:sz w:val="20"/>
              </w:rPr>
              <w:t xml:space="preserve">  - kod CPV:</w:t>
            </w:r>
            <w:r w:rsidR="00C269D6" w:rsidRPr="005222E8">
              <w:rPr>
                <w:sz w:val="20"/>
              </w:rPr>
              <w:t xml:space="preserve"> </w:t>
            </w:r>
            <w:r w:rsidRPr="005222E8">
              <w:rPr>
                <w:sz w:val="20"/>
              </w:rPr>
              <w:t>32581200-1</w:t>
            </w:r>
          </w:p>
          <w:p w:rsidR="00C269D6" w:rsidRPr="005222E8" w:rsidRDefault="00C269D6" w:rsidP="003444FD">
            <w:pPr>
              <w:rPr>
                <w:sz w:val="20"/>
              </w:rPr>
            </w:pPr>
          </w:p>
          <w:p w:rsidR="003444FD" w:rsidRPr="005222E8" w:rsidRDefault="003444FD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1.1 Cel zamówienia</w:t>
            </w:r>
          </w:p>
          <w:p w:rsidR="003444FD" w:rsidRPr="005222E8" w:rsidRDefault="00D12404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Zakup</w:t>
            </w:r>
            <w:r w:rsidR="00C86947" w:rsidRPr="005222E8">
              <w:rPr>
                <w:sz w:val="20"/>
              </w:rPr>
              <w:t xml:space="preserve"> i dostawa fabrycznie nowego</w:t>
            </w:r>
            <w:r w:rsidRPr="005222E8">
              <w:rPr>
                <w:sz w:val="20"/>
              </w:rPr>
              <w:t xml:space="preserve"> faksu</w:t>
            </w:r>
            <w:r w:rsidR="00C86947" w:rsidRPr="005222E8">
              <w:rPr>
                <w:sz w:val="20"/>
              </w:rPr>
              <w:t xml:space="preserve"> laserowego</w:t>
            </w:r>
            <w:r w:rsidRPr="005222E8">
              <w:rPr>
                <w:sz w:val="20"/>
              </w:rPr>
              <w:t xml:space="preserve"> do celów administracyjno-biurowych w projekcie "Klaster Innowacji w Agrobiznesie"</w:t>
            </w:r>
          </w:p>
          <w:p w:rsidR="00D12404" w:rsidRPr="005222E8" w:rsidRDefault="00D12404" w:rsidP="003444FD">
            <w:pPr>
              <w:rPr>
                <w:sz w:val="20"/>
              </w:rPr>
            </w:pPr>
          </w:p>
          <w:p w:rsidR="003444FD" w:rsidRPr="005222E8" w:rsidRDefault="003444FD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1.2 przedmiot zamówienia</w:t>
            </w:r>
          </w:p>
          <w:p w:rsidR="00EE4C6D" w:rsidRPr="005222E8" w:rsidRDefault="00EE4C6D" w:rsidP="00391776">
            <w:pPr>
              <w:rPr>
                <w:sz w:val="20"/>
              </w:rPr>
            </w:pPr>
            <w:r w:rsidRPr="005222E8">
              <w:rPr>
                <w:sz w:val="20"/>
              </w:rPr>
              <w:t xml:space="preserve">W ramach realizacji </w:t>
            </w:r>
            <w:r w:rsidR="00C86947" w:rsidRPr="005222E8">
              <w:rPr>
                <w:sz w:val="20"/>
              </w:rPr>
              <w:t xml:space="preserve">dostawy </w:t>
            </w:r>
            <w:r w:rsidRPr="005222E8">
              <w:rPr>
                <w:sz w:val="20"/>
              </w:rPr>
              <w:t xml:space="preserve">Wykonawca </w:t>
            </w:r>
            <w:r w:rsidR="00391776" w:rsidRPr="005222E8">
              <w:rPr>
                <w:sz w:val="20"/>
              </w:rPr>
              <w:t>dostarczy faks</w:t>
            </w:r>
            <w:r w:rsidR="00C86947" w:rsidRPr="005222E8">
              <w:rPr>
                <w:sz w:val="20"/>
              </w:rPr>
              <w:t xml:space="preserve"> laserowy</w:t>
            </w:r>
            <w:r w:rsidR="00391776" w:rsidRPr="005222E8">
              <w:rPr>
                <w:sz w:val="20"/>
              </w:rPr>
              <w:t xml:space="preserve"> o następujących parametrach:</w:t>
            </w:r>
          </w:p>
          <w:p w:rsidR="00EE4C6D" w:rsidRPr="005222E8" w:rsidRDefault="00EE4C6D" w:rsidP="00EE4C6D">
            <w:pPr>
              <w:rPr>
                <w:sz w:val="20"/>
              </w:rPr>
            </w:pPr>
          </w:p>
          <w:tbl>
            <w:tblPr>
              <w:tblW w:w="8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11"/>
              <w:gridCol w:w="5851"/>
            </w:tblGrid>
            <w:tr w:rsidR="00D12404" w:rsidRPr="005222E8" w:rsidTr="00E800F0">
              <w:trPr>
                <w:trHeight w:val="284"/>
              </w:trPr>
              <w:tc>
                <w:tcPr>
                  <w:tcW w:w="1459" w:type="pct"/>
                  <w:shd w:val="clear" w:color="auto" w:fill="auto"/>
                  <w:vAlign w:val="center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Cs w:val="22"/>
                      <w:lang w:eastAsia="en-US"/>
                    </w:rPr>
                  </w:pPr>
                  <w:r w:rsidRPr="005222E8">
                    <w:rPr>
                      <w:rFonts w:ascii="TimesNewRoman" w:hAnsi="TimesNewRoman" w:cs="TimesNewRoman"/>
                      <w:b/>
                      <w:szCs w:val="22"/>
                      <w:lang w:eastAsia="en-US"/>
                    </w:rPr>
                    <w:t>Nazwa komponentu</w:t>
                  </w:r>
                </w:p>
              </w:tc>
              <w:tc>
                <w:tcPr>
                  <w:tcW w:w="3541" w:type="pct"/>
                  <w:shd w:val="clear" w:color="auto" w:fill="auto"/>
                  <w:vAlign w:val="center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Cs w:val="22"/>
                      <w:lang w:eastAsia="en-US"/>
                    </w:rPr>
                  </w:pPr>
                  <w:r w:rsidRPr="005222E8">
                    <w:rPr>
                      <w:rFonts w:ascii="TimesNewRoman" w:hAnsi="TimesNewRoman" w:cs="TimesNewRoman"/>
                      <w:b/>
                      <w:szCs w:val="22"/>
                      <w:lang w:eastAsia="en-US"/>
                    </w:rPr>
                    <w:t xml:space="preserve">Wymagane minimalne parametry techniczne </w:t>
                  </w:r>
                </w:p>
              </w:tc>
            </w:tr>
            <w:tr w:rsidR="00D12404" w:rsidRPr="005222E8" w:rsidTr="00E800F0">
              <w:trPr>
                <w:trHeight w:val="284"/>
              </w:trPr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 w:val="20"/>
                      <w:lang w:val="en-US"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Metoda wydruku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laserowa</w:t>
                  </w:r>
                </w:p>
              </w:tc>
            </w:tr>
            <w:tr w:rsidR="00D12404" w:rsidRPr="005222E8" w:rsidTr="00E800F0">
              <w:trPr>
                <w:trHeight w:val="284"/>
              </w:trPr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 w:val="20"/>
                      <w:lang w:val="en-US"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Rodzaj papieru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spacing w:before="100" w:beforeAutospacing="1" w:after="100" w:afterAutospacing="1"/>
                    <w:jc w:val="left"/>
                    <w:rPr>
                      <w:rFonts w:ascii="Verdana" w:hAnsi="Verdana"/>
                      <w:sz w:val="20"/>
                    </w:rPr>
                  </w:pPr>
                  <w:r w:rsidRPr="005222E8">
                    <w:rPr>
                      <w:rFonts w:cs="Arial"/>
                      <w:sz w:val="20"/>
                    </w:rPr>
                    <w:t>zwykły</w:t>
                  </w:r>
                </w:p>
              </w:tc>
            </w:tr>
            <w:tr w:rsidR="00D12404" w:rsidRPr="005222E8" w:rsidTr="00E800F0">
              <w:trPr>
                <w:trHeight w:val="284"/>
              </w:trPr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 w:val="20"/>
                      <w:lang w:val="en-US"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Podajnik papieru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20 arkuszy</w:t>
                  </w:r>
                </w:p>
              </w:tc>
            </w:tr>
            <w:tr w:rsidR="00D12404" w:rsidRPr="005222E8" w:rsidTr="00E800F0">
              <w:trPr>
                <w:trHeight w:val="284"/>
              </w:trPr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Kopiarka dokumentów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Tak</w:t>
                  </w:r>
                </w:p>
              </w:tc>
            </w:tr>
            <w:tr w:rsidR="00D12404" w:rsidRPr="005222E8" w:rsidTr="00E800F0">
              <w:trPr>
                <w:trHeight w:val="284"/>
              </w:trPr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Odbiór dokumentów bez papieru (do pamięci)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170 stron</w:t>
                  </w:r>
                </w:p>
              </w:tc>
            </w:tr>
            <w:tr w:rsidR="00D12404" w:rsidRPr="005222E8" w:rsidTr="00E800F0">
              <w:trPr>
                <w:trHeight w:val="284"/>
              </w:trPr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Wysyłanie dokumentów z pamięci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120 stron</w:t>
                  </w:r>
                </w:p>
              </w:tc>
            </w:tr>
            <w:tr w:rsidR="00D12404" w:rsidRPr="005222E8" w:rsidTr="00E800F0">
              <w:trPr>
                <w:trHeight w:val="284"/>
              </w:trPr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Wysyłanie dokumentów do wielu odbiorców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ascii="TimesNewRoman" w:hAnsi="TimesNewRoman" w:cs="TimesNewRoman"/>
                      <w:sz w:val="20"/>
                      <w:lang w:eastAsia="en-US"/>
                    </w:rPr>
                    <w:t>TAK</w:t>
                  </w:r>
                </w:p>
              </w:tc>
            </w:tr>
            <w:tr w:rsidR="00D12404" w:rsidRPr="005222E8" w:rsidTr="00E800F0">
              <w:trPr>
                <w:trHeight w:val="284"/>
              </w:trPr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Słuchawka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przewodowa</w:t>
                  </w:r>
                </w:p>
              </w:tc>
            </w:tr>
            <w:tr w:rsidR="00D12404" w:rsidRPr="005222E8" w:rsidTr="00E800F0">
              <w:trPr>
                <w:trHeight w:val="284"/>
              </w:trPr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Współpraca z linią telefoniczną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analogową</w:t>
                  </w:r>
                </w:p>
              </w:tc>
            </w:tr>
            <w:tr w:rsidR="00D12404" w:rsidRPr="005222E8" w:rsidTr="00E800F0">
              <w:trPr>
                <w:trHeight w:val="284"/>
              </w:trPr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Identyfikacja numeru przychodzącego (CLIP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ascii="TimesNewRoman" w:hAnsi="TimesNewRoman" w:cs="TimesNewRoman"/>
                      <w:sz w:val="20"/>
                      <w:lang w:eastAsia="en-US"/>
                    </w:rPr>
                    <w:t>TAK</w:t>
                  </w:r>
                </w:p>
              </w:tc>
            </w:tr>
            <w:tr w:rsidR="00D12404" w:rsidRPr="005222E8" w:rsidTr="00E800F0">
              <w:trPr>
                <w:trHeight w:val="284"/>
              </w:trPr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Pamięć książki telefonicznej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ascii="TimesNewRoman" w:hAnsi="TimesNewRoman" w:cs="TimesNewRoman"/>
                      <w:sz w:val="20"/>
                      <w:lang w:eastAsia="en-US"/>
                    </w:rPr>
                    <w:t>122</w:t>
                  </w:r>
                </w:p>
              </w:tc>
            </w:tr>
            <w:tr w:rsidR="00D12404" w:rsidRPr="005222E8" w:rsidTr="00E800F0">
              <w:trPr>
                <w:trHeight w:val="284"/>
              </w:trPr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Wyświetlacz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ascii="TimesNewRoman" w:hAnsi="TimesNewRoman" w:cs="TimesNewRoman"/>
                      <w:sz w:val="20"/>
                      <w:lang w:eastAsia="en-US"/>
                    </w:rPr>
                    <w:t>TAK</w:t>
                  </w:r>
                </w:p>
              </w:tc>
            </w:tr>
            <w:tr w:rsidR="00D12404" w:rsidRPr="005222E8" w:rsidTr="00E800F0"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Szybkie wybieranie numeru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Verdana" w:hAnsi="Verdana"/>
                      <w:sz w:val="20"/>
                    </w:rPr>
                  </w:pPr>
                  <w:r w:rsidRPr="005222E8">
                    <w:rPr>
                      <w:rFonts w:ascii="Verdana" w:hAnsi="Verdana"/>
                      <w:sz w:val="20"/>
                    </w:rPr>
                    <w:t>TAK</w:t>
                  </w:r>
                </w:p>
              </w:tc>
            </w:tr>
            <w:tr w:rsidR="00D12404" w:rsidRPr="005222E8" w:rsidTr="00E800F0"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Powtarzanie wybranego numeru (</w:t>
                  </w:r>
                  <w:proofErr w:type="spellStart"/>
                  <w:r w:rsidRPr="005222E8">
                    <w:rPr>
                      <w:rFonts w:cs="Arial"/>
                      <w:sz w:val="20"/>
                    </w:rPr>
                    <w:t>Redial</w:t>
                  </w:r>
                  <w:proofErr w:type="spellEnd"/>
                  <w:r w:rsidRPr="005222E8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ascii="TimesNewRoman" w:hAnsi="TimesNewRoman" w:cs="TimesNewRoman"/>
                      <w:sz w:val="20"/>
                      <w:lang w:eastAsia="en-US"/>
                    </w:rPr>
                    <w:t>TAK</w:t>
                  </w:r>
                </w:p>
              </w:tc>
            </w:tr>
            <w:tr w:rsidR="00D12404" w:rsidRPr="005222E8" w:rsidTr="00E800F0"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b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Funkcje dodatkowe</w:t>
                  </w:r>
                </w:p>
              </w:tc>
              <w:tc>
                <w:tcPr>
                  <w:tcW w:w="3541" w:type="pct"/>
                </w:tcPr>
                <w:p w:rsidR="00E800F0" w:rsidRPr="005222E8" w:rsidRDefault="00D12404" w:rsidP="00D12404">
                  <w:pPr>
                    <w:jc w:val="left"/>
                    <w:rPr>
                      <w:rFonts w:cs="Arial"/>
                      <w:sz w:val="20"/>
                    </w:rPr>
                  </w:pPr>
                  <w:proofErr w:type="spellStart"/>
                  <w:r w:rsidRPr="005222E8">
                    <w:rPr>
                      <w:rFonts w:cs="Arial"/>
                      <w:sz w:val="20"/>
                    </w:rPr>
                    <w:t>electronic</w:t>
                  </w:r>
                  <w:proofErr w:type="spellEnd"/>
                  <w:r w:rsidRPr="005222E8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5222E8">
                    <w:rPr>
                      <w:rFonts w:cs="Arial"/>
                      <w:sz w:val="20"/>
                    </w:rPr>
                    <w:t>volume</w:t>
                  </w:r>
                  <w:proofErr w:type="spellEnd"/>
                  <w:r w:rsidRPr="005222E8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5222E8">
                    <w:rPr>
                      <w:rFonts w:cs="Arial"/>
                      <w:sz w:val="20"/>
                    </w:rPr>
                    <w:t>control</w:t>
                  </w:r>
                  <w:proofErr w:type="spellEnd"/>
                  <w:r w:rsidRPr="005222E8">
                    <w:rPr>
                      <w:rFonts w:cs="Arial"/>
                      <w:sz w:val="20"/>
                    </w:rPr>
                    <w:t xml:space="preserve"> </w:t>
                  </w:r>
                </w:p>
                <w:p w:rsidR="00E800F0" w:rsidRPr="005222E8" w:rsidRDefault="00D12404" w:rsidP="00D12404">
                  <w:pPr>
                    <w:jc w:val="left"/>
                    <w:rPr>
                      <w:rFonts w:cs="Arial"/>
                      <w:sz w:val="20"/>
                    </w:rPr>
                  </w:pPr>
                  <w:r w:rsidRPr="005222E8">
                    <w:rPr>
                      <w:rFonts w:cs="Arial"/>
                      <w:sz w:val="20"/>
                    </w:rPr>
                    <w:t xml:space="preserve">funkcja podwójnego </w:t>
                  </w:r>
                  <w:r w:rsidR="00E800F0" w:rsidRPr="005222E8">
                    <w:rPr>
                      <w:rFonts w:cs="Arial"/>
                      <w:sz w:val="20"/>
                    </w:rPr>
                    <w:t>dostępu</w:t>
                  </w:r>
                </w:p>
                <w:p w:rsidR="00E800F0" w:rsidRPr="005222E8" w:rsidRDefault="00D12404" w:rsidP="00D12404">
                  <w:pPr>
                    <w:jc w:val="left"/>
                    <w:rPr>
                      <w:rFonts w:cs="Arial"/>
                      <w:sz w:val="20"/>
                    </w:rPr>
                  </w:pPr>
                  <w:r w:rsidRPr="005222E8">
                    <w:rPr>
                      <w:rFonts w:cs="Arial"/>
                      <w:sz w:val="20"/>
                    </w:rPr>
                    <w:t xml:space="preserve">transmisja opóźniona </w:t>
                  </w:r>
                </w:p>
                <w:p w:rsidR="00D12404" w:rsidRPr="005222E8" w:rsidRDefault="00D12404" w:rsidP="00D12404">
                  <w:pPr>
                    <w:jc w:val="left"/>
                    <w:rPr>
                      <w:rFonts w:cs="Arial"/>
                      <w:sz w:val="20"/>
                    </w:rPr>
                  </w:pPr>
                  <w:r w:rsidRPr="005222E8">
                    <w:rPr>
                      <w:rFonts w:cs="Arial"/>
                      <w:sz w:val="20"/>
                    </w:rPr>
                    <w:t>tryb korekcji błędów</w:t>
                  </w:r>
                </w:p>
              </w:tc>
            </w:tr>
            <w:tr w:rsidR="00D12404" w:rsidRPr="005222E8" w:rsidTr="00E800F0"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cs="Arial"/>
                      <w:sz w:val="20"/>
                    </w:rPr>
                    <w:t>Wyposażenie</w:t>
                  </w:r>
                </w:p>
              </w:tc>
              <w:tc>
                <w:tcPr>
                  <w:tcW w:w="3541" w:type="pct"/>
                </w:tcPr>
                <w:p w:rsidR="00D12404" w:rsidRPr="005222E8" w:rsidRDefault="00D12404" w:rsidP="00D12404">
                  <w:pPr>
                    <w:spacing w:before="100" w:beforeAutospacing="1" w:after="100" w:afterAutospacing="1"/>
                    <w:jc w:val="left"/>
                    <w:rPr>
                      <w:rFonts w:ascii="Verdana" w:hAnsi="Verdana"/>
                      <w:sz w:val="20"/>
                    </w:rPr>
                  </w:pPr>
                  <w:r w:rsidRPr="005222E8">
                    <w:rPr>
                      <w:rFonts w:cs="Arial"/>
                      <w:sz w:val="20"/>
                    </w:rPr>
                    <w:t xml:space="preserve">kaseta z tonerem (kaseta rozruchowa) </w:t>
                  </w:r>
                  <w:r w:rsidRPr="005222E8">
                    <w:rPr>
                      <w:rFonts w:cs="Arial"/>
                      <w:sz w:val="20"/>
                    </w:rPr>
                    <w:br/>
                    <w:t xml:space="preserve">urządzenie bębnowe </w:t>
                  </w:r>
                  <w:r w:rsidRPr="005222E8">
                    <w:rPr>
                      <w:rFonts w:cs="Arial"/>
                      <w:sz w:val="20"/>
                    </w:rPr>
                    <w:br/>
                    <w:t xml:space="preserve">osłona podajnika papieru </w:t>
                  </w:r>
                  <w:r w:rsidRPr="005222E8">
                    <w:rPr>
                      <w:rFonts w:cs="Arial"/>
                      <w:sz w:val="20"/>
                    </w:rPr>
                    <w:br/>
                  </w:r>
                  <w:r w:rsidRPr="005222E8">
                    <w:rPr>
                      <w:rFonts w:cs="Arial"/>
                      <w:sz w:val="20"/>
                    </w:rPr>
                    <w:lastRenderedPageBreak/>
                    <w:t xml:space="preserve">podajnik papieru </w:t>
                  </w:r>
                  <w:r w:rsidRPr="005222E8">
                    <w:rPr>
                      <w:rFonts w:cs="Arial"/>
                      <w:sz w:val="20"/>
                    </w:rPr>
                    <w:br/>
                    <w:t xml:space="preserve">podstawka do papieru </w:t>
                  </w:r>
                  <w:r w:rsidRPr="005222E8">
                    <w:rPr>
                      <w:rFonts w:cs="Arial"/>
                      <w:sz w:val="20"/>
                    </w:rPr>
                    <w:br/>
                    <w:t xml:space="preserve">przewód słuchawkowy </w:t>
                  </w:r>
                  <w:r w:rsidRPr="005222E8">
                    <w:rPr>
                      <w:rFonts w:cs="Arial"/>
                      <w:sz w:val="20"/>
                    </w:rPr>
                    <w:br/>
                    <w:t xml:space="preserve">przewód telefoniczny </w:t>
                  </w:r>
                  <w:r w:rsidRPr="005222E8">
                    <w:rPr>
                      <w:rFonts w:cs="Arial"/>
                      <w:sz w:val="20"/>
                    </w:rPr>
                    <w:br/>
                    <w:t xml:space="preserve">przewód zasilający </w:t>
                  </w:r>
                  <w:r w:rsidRPr="005222E8">
                    <w:rPr>
                      <w:rFonts w:cs="Arial"/>
                      <w:sz w:val="20"/>
                    </w:rPr>
                    <w:br/>
                    <w:t xml:space="preserve">słuchawka </w:t>
                  </w:r>
                  <w:r w:rsidRPr="005222E8">
                    <w:rPr>
                      <w:rFonts w:cs="Arial"/>
                      <w:sz w:val="20"/>
                    </w:rPr>
                    <w:br/>
                    <w:t>instrukcja obsługi w języku polskim</w:t>
                  </w:r>
                </w:p>
              </w:tc>
            </w:tr>
            <w:tr w:rsidR="00D12404" w:rsidRPr="005222E8" w:rsidTr="00E800F0">
              <w:trPr>
                <w:trHeight w:val="70"/>
              </w:trPr>
              <w:tc>
                <w:tcPr>
                  <w:tcW w:w="1459" w:type="pct"/>
                </w:tcPr>
                <w:p w:rsidR="00D12404" w:rsidRPr="005222E8" w:rsidRDefault="00D12404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 w:rsidRPr="005222E8">
                    <w:rPr>
                      <w:rFonts w:ascii="TimesNewRoman" w:hAnsi="TimesNewRoman" w:cs="TimesNewRoman"/>
                      <w:sz w:val="20"/>
                      <w:lang w:eastAsia="en-US"/>
                    </w:rPr>
                    <w:lastRenderedPageBreak/>
                    <w:t>Gwarancja</w:t>
                  </w:r>
                </w:p>
              </w:tc>
              <w:tc>
                <w:tcPr>
                  <w:tcW w:w="3541" w:type="pct"/>
                </w:tcPr>
                <w:p w:rsidR="00D12404" w:rsidRPr="005222E8" w:rsidRDefault="00A25B86" w:rsidP="00D12404">
                  <w:pPr>
                    <w:jc w:val="left"/>
                    <w:rPr>
                      <w:rFonts w:ascii="TimesNewRoman" w:hAnsi="TimesNewRoman" w:cs="TimesNewRoman"/>
                      <w:sz w:val="20"/>
                      <w:lang w:eastAsia="en-US"/>
                    </w:rPr>
                  </w:pPr>
                  <w:r>
                    <w:rPr>
                      <w:rFonts w:ascii="TimesNewRoman" w:hAnsi="TimesNewRoman" w:cs="TimesNewRoman"/>
                      <w:sz w:val="20"/>
                      <w:lang w:eastAsia="en-US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ascii="TimesNewRoman" w:hAnsi="TimesNewRoman" w:cs="TimesNewRoman"/>
                      <w:sz w:val="20"/>
                      <w:lang w:eastAsia="en-US"/>
                    </w:rPr>
                    <w:t>2</w:t>
                  </w:r>
                  <w:r w:rsidR="00D12404" w:rsidRPr="005222E8">
                    <w:rPr>
                      <w:rFonts w:ascii="TimesNewRoman" w:hAnsi="TimesNewRoman" w:cs="TimesNewRoman"/>
                      <w:sz w:val="20"/>
                      <w:lang w:eastAsia="en-US"/>
                    </w:rPr>
                    <w:t xml:space="preserve"> miesięcy </w:t>
                  </w:r>
                </w:p>
              </w:tc>
            </w:tr>
          </w:tbl>
          <w:p w:rsidR="003444FD" w:rsidRPr="005222E8" w:rsidRDefault="003444FD" w:rsidP="003444FD">
            <w:pPr>
              <w:rPr>
                <w:sz w:val="20"/>
              </w:rPr>
            </w:pPr>
          </w:p>
          <w:p w:rsidR="003444FD" w:rsidRPr="005222E8" w:rsidRDefault="003444FD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1.3 Oczekiwane efekty</w:t>
            </w:r>
          </w:p>
          <w:p w:rsidR="00FB534B" w:rsidRPr="005222E8" w:rsidRDefault="00C86947" w:rsidP="00FB534B">
            <w:pPr>
              <w:rPr>
                <w:sz w:val="20"/>
              </w:rPr>
            </w:pPr>
            <w:r w:rsidRPr="005222E8">
              <w:rPr>
                <w:sz w:val="20"/>
              </w:rPr>
              <w:t>Zakup faksu laserowego</w:t>
            </w:r>
            <w:r w:rsidR="00521A77" w:rsidRPr="005222E8">
              <w:rPr>
                <w:sz w:val="20"/>
              </w:rPr>
              <w:t xml:space="preserve"> o parametrach opisanych w punkcie 1.2</w:t>
            </w:r>
          </w:p>
          <w:p w:rsidR="003444FD" w:rsidRPr="005222E8" w:rsidRDefault="003444FD" w:rsidP="003444FD">
            <w:pPr>
              <w:rPr>
                <w:sz w:val="20"/>
              </w:rPr>
            </w:pPr>
          </w:p>
          <w:p w:rsidR="003444FD" w:rsidRPr="005222E8" w:rsidRDefault="003444FD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1.4 Sposób przekazania wyników prac realizowanych w ramach zamówienia</w:t>
            </w:r>
          </w:p>
          <w:p w:rsidR="00E800F0" w:rsidRPr="005222E8" w:rsidRDefault="00E800F0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Dostarczenie do siedziby Zamawiającego przedmiotu zamówienia.</w:t>
            </w:r>
          </w:p>
          <w:p w:rsidR="00836EE7" w:rsidRPr="005222E8" w:rsidRDefault="002A0D64" w:rsidP="00836EE7">
            <w:pPr>
              <w:rPr>
                <w:sz w:val="20"/>
              </w:rPr>
            </w:pPr>
            <w:r w:rsidRPr="005222E8">
              <w:rPr>
                <w:sz w:val="20"/>
              </w:rPr>
              <w:t>2. Termin realizacji zamówienia</w:t>
            </w:r>
            <w:r w:rsidR="00836EE7" w:rsidRPr="005222E8">
              <w:rPr>
                <w:sz w:val="20"/>
              </w:rPr>
              <w:t xml:space="preserve">. </w:t>
            </w:r>
          </w:p>
          <w:p w:rsidR="00836EE7" w:rsidRPr="005222E8" w:rsidRDefault="002A0D64" w:rsidP="00836EE7">
            <w:pPr>
              <w:rPr>
                <w:rFonts w:cs="Arial"/>
                <w:sz w:val="20"/>
              </w:rPr>
            </w:pPr>
            <w:r w:rsidRPr="005222E8">
              <w:rPr>
                <w:rFonts w:cs="Arial"/>
                <w:sz w:val="20"/>
              </w:rPr>
              <w:t xml:space="preserve">Wybrany wykonawca zobowiązuje się do realizacji przedmiotu zamówienia w terminie </w:t>
            </w:r>
            <w:r w:rsidR="00C86947" w:rsidRPr="005222E8">
              <w:rPr>
                <w:rFonts w:cs="Arial"/>
                <w:sz w:val="20"/>
              </w:rPr>
              <w:t>14 dni</w:t>
            </w:r>
            <w:r w:rsidRPr="005222E8">
              <w:rPr>
                <w:rFonts w:cs="Arial"/>
                <w:sz w:val="20"/>
              </w:rPr>
              <w:t xml:space="preserve"> od daty podpisania umowy.</w:t>
            </w:r>
            <w:r w:rsidR="00836EE7" w:rsidRPr="005222E8">
              <w:rPr>
                <w:rFonts w:cs="Arial"/>
                <w:sz w:val="20"/>
              </w:rPr>
              <w:t xml:space="preserve"> Miejsce realizacji usługi: Wydział Nauk Ekonomicznych SGGW w Warszawie, ul. Nowoursynowska 166, 02-787 Warszawa</w:t>
            </w:r>
            <w:r w:rsidR="00C86947" w:rsidRPr="005222E8">
              <w:rPr>
                <w:rFonts w:cs="Arial"/>
                <w:sz w:val="20"/>
              </w:rPr>
              <w:t>, budynek 3, pokój 112</w:t>
            </w:r>
            <w:r w:rsidR="00836EE7" w:rsidRPr="005222E8">
              <w:rPr>
                <w:rFonts w:cs="Arial"/>
                <w:sz w:val="20"/>
              </w:rPr>
              <w:t>.</w:t>
            </w:r>
          </w:p>
          <w:p w:rsidR="002A0D64" w:rsidRPr="005222E8" w:rsidRDefault="002A0D64" w:rsidP="003F0319">
            <w:pPr>
              <w:rPr>
                <w:sz w:val="20"/>
              </w:rPr>
            </w:pPr>
          </w:p>
        </w:tc>
      </w:tr>
      <w:tr w:rsidR="006208C9" w:rsidTr="00D12404">
        <w:trPr>
          <w:trHeight w:val="109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lastRenderedPageBreak/>
              <w:t>Kryterium oceny: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30C1A" w:rsidRPr="00BB4E41" w:rsidRDefault="00230C1A" w:rsidP="00230C1A">
            <w:pPr>
              <w:jc w:val="left"/>
              <w:rPr>
                <w:sz w:val="20"/>
              </w:rPr>
            </w:pPr>
            <w:r w:rsidRPr="00BB4E41">
              <w:rPr>
                <w:sz w:val="20"/>
              </w:rPr>
              <w:t>Jedynym kryterium oceny ofert jest cena (100%). Zamawiający udzieli zamówienia temu wykonawcy, który zaproponuje najniższą cenę za wykonanie całości zamówienia.</w:t>
            </w:r>
          </w:p>
          <w:p w:rsidR="006208C9" w:rsidRPr="00230C1A" w:rsidRDefault="006208C9" w:rsidP="00230C1A">
            <w:pPr>
              <w:jc w:val="left"/>
              <w:rPr>
                <w:color w:val="FF0000"/>
                <w:sz w:val="20"/>
              </w:rPr>
            </w:pPr>
          </w:p>
        </w:tc>
      </w:tr>
      <w:tr w:rsidR="006208C9" w:rsidTr="00D12404">
        <w:trPr>
          <w:trHeight w:val="83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Miejsce składania ofert: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3444FD" w:rsidP="003444FD">
            <w:pPr>
              <w:jc w:val="left"/>
              <w:rPr>
                <w:sz w:val="20"/>
              </w:rPr>
            </w:pPr>
            <w:r w:rsidRPr="003444FD">
              <w:rPr>
                <w:sz w:val="20"/>
              </w:rPr>
              <w:t xml:space="preserve">Oferty </w:t>
            </w:r>
            <w:r w:rsidRPr="00BB4E41">
              <w:rPr>
                <w:sz w:val="20"/>
              </w:rPr>
              <w:t xml:space="preserve">przygotowane na formularzu ofertowym, którego wzór stanowi Załącznik do niniejszego ogłoszenia, należy składać drogą mailową (e-mail: </w:t>
            </w:r>
            <w:r w:rsidR="00BB4E41" w:rsidRPr="00C86947">
              <w:rPr>
                <w:sz w:val="20"/>
              </w:rPr>
              <w:t>klaster@sggw.pl</w:t>
            </w:r>
            <w:r w:rsidRPr="00BB4E41">
              <w:rPr>
                <w:sz w:val="20"/>
              </w:rPr>
              <w:t>)</w:t>
            </w:r>
            <w:r w:rsidRPr="003444FD">
              <w:rPr>
                <w:sz w:val="20"/>
              </w:rPr>
              <w:t xml:space="preserve"> </w:t>
            </w:r>
          </w:p>
        </w:tc>
      </w:tr>
      <w:tr w:rsidR="006208C9" w:rsidTr="00D12404">
        <w:trPr>
          <w:trHeight w:val="75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Forma złożenia ofert: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3444FD" w:rsidP="003444FD">
            <w:pPr>
              <w:rPr>
                <w:rFonts w:cs="Arial"/>
                <w:sz w:val="20"/>
              </w:rPr>
            </w:pPr>
            <w:r w:rsidRPr="003444FD">
              <w:rPr>
                <w:rFonts w:cs="Arial"/>
                <w:sz w:val="20"/>
              </w:rPr>
              <w:t xml:space="preserve">Oferty </w:t>
            </w:r>
            <w:r>
              <w:rPr>
                <w:rFonts w:cs="Arial"/>
                <w:sz w:val="20"/>
              </w:rPr>
              <w:t>należy przygotowywać</w:t>
            </w:r>
            <w:r w:rsidRPr="003444FD">
              <w:rPr>
                <w:rFonts w:cs="Arial"/>
                <w:sz w:val="20"/>
              </w:rPr>
              <w:t xml:space="preserve"> na formularzu ofertowym, którego wzór stanowi Załąc</w:t>
            </w:r>
            <w:r>
              <w:rPr>
                <w:rFonts w:cs="Arial"/>
                <w:sz w:val="20"/>
              </w:rPr>
              <w:t>znik do niniejszego ogłoszenia,</w:t>
            </w:r>
          </w:p>
        </w:tc>
      </w:tr>
      <w:tr w:rsidR="006208C9" w:rsidTr="00D12404">
        <w:trPr>
          <w:trHeight w:val="631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Termin złożenia ofert: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3444FD" w:rsidP="0066708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Oferty należy s</w:t>
            </w:r>
            <w:r w:rsidR="003617A4">
              <w:rPr>
                <w:bCs/>
                <w:sz w:val="18"/>
                <w:szCs w:val="18"/>
              </w:rPr>
              <w:t xml:space="preserve">kładać do </w:t>
            </w:r>
            <w:r w:rsidR="003617A4" w:rsidRPr="00BB4E41">
              <w:rPr>
                <w:bCs/>
                <w:sz w:val="18"/>
                <w:szCs w:val="18"/>
              </w:rPr>
              <w:t xml:space="preserve">dnia  </w:t>
            </w:r>
            <w:r w:rsidR="00E27370">
              <w:rPr>
                <w:bCs/>
                <w:sz w:val="18"/>
                <w:szCs w:val="18"/>
              </w:rPr>
              <w:t>22</w:t>
            </w:r>
            <w:r w:rsidR="003617A4" w:rsidRPr="00BB4E41">
              <w:rPr>
                <w:bCs/>
                <w:sz w:val="18"/>
                <w:szCs w:val="18"/>
              </w:rPr>
              <w:t xml:space="preserve"> </w:t>
            </w:r>
            <w:r w:rsidR="00935270" w:rsidRPr="00BB4E41">
              <w:rPr>
                <w:bCs/>
                <w:sz w:val="18"/>
                <w:szCs w:val="18"/>
              </w:rPr>
              <w:t xml:space="preserve"> </w:t>
            </w:r>
            <w:r w:rsidR="0066708C">
              <w:rPr>
                <w:bCs/>
                <w:sz w:val="18"/>
                <w:szCs w:val="18"/>
              </w:rPr>
              <w:t>lipca</w:t>
            </w:r>
            <w:r w:rsidR="00935270" w:rsidRPr="00BB4E41">
              <w:rPr>
                <w:bCs/>
                <w:sz w:val="18"/>
                <w:szCs w:val="18"/>
              </w:rPr>
              <w:t xml:space="preserve"> 2013r.</w:t>
            </w:r>
          </w:p>
        </w:tc>
      </w:tr>
      <w:tr w:rsidR="006208C9" w:rsidTr="00D12404">
        <w:trPr>
          <w:cantSplit/>
          <w:trHeight w:val="765"/>
        </w:trPr>
        <w:tc>
          <w:tcPr>
            <w:tcW w:w="9464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bottom"/>
            <w:hideMark/>
          </w:tcPr>
          <w:p w:rsidR="006208C9" w:rsidRDefault="00F817F6" w:rsidP="00865AB4">
            <w:pPr>
              <w:pStyle w:val="pismo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6208C9">
              <w:rPr>
                <w:i/>
                <w:iCs/>
              </w:rPr>
              <w:t xml:space="preserve"> podpis Zamawiającego)</w:t>
            </w:r>
          </w:p>
        </w:tc>
      </w:tr>
    </w:tbl>
    <w:p w:rsidR="006208C9" w:rsidRDefault="006208C9" w:rsidP="009D07CE"/>
    <w:sectPr w:rsidR="006208C9" w:rsidSect="00126B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47" w:rsidRDefault="00E05F47" w:rsidP="008A6BB0">
      <w:r>
        <w:separator/>
      </w:r>
    </w:p>
  </w:endnote>
  <w:endnote w:type="continuationSeparator" w:id="0">
    <w:p w:rsidR="00E05F47" w:rsidRDefault="00E05F47" w:rsidP="008A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47" w:rsidRDefault="00E05F47" w:rsidP="008A6BB0">
      <w:r>
        <w:separator/>
      </w:r>
    </w:p>
  </w:footnote>
  <w:footnote w:type="continuationSeparator" w:id="0">
    <w:p w:rsidR="00E05F47" w:rsidRDefault="00E05F47" w:rsidP="008A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0" w:rsidRDefault="008A6BB0">
    <w:pPr>
      <w:pStyle w:val="Nagwek"/>
    </w:pPr>
    <w:r w:rsidRPr="008A6BB0">
      <w:rPr>
        <w:noProof/>
      </w:rPr>
      <w:drawing>
        <wp:inline distT="0" distB="0" distL="0" distR="0">
          <wp:extent cx="5760720" cy="74606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62F"/>
    <w:multiLevelType w:val="hybridMultilevel"/>
    <w:tmpl w:val="AAA8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3C47"/>
    <w:multiLevelType w:val="hybridMultilevel"/>
    <w:tmpl w:val="7DD4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ABD"/>
    <w:multiLevelType w:val="hybridMultilevel"/>
    <w:tmpl w:val="9CF6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02EC1"/>
    <w:multiLevelType w:val="hybridMultilevel"/>
    <w:tmpl w:val="B7967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85F45"/>
    <w:multiLevelType w:val="hybridMultilevel"/>
    <w:tmpl w:val="6D36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15DC0"/>
    <w:multiLevelType w:val="hybridMultilevel"/>
    <w:tmpl w:val="B8CA8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43AB9"/>
    <w:multiLevelType w:val="hybridMultilevel"/>
    <w:tmpl w:val="32DC87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8C34FC"/>
    <w:multiLevelType w:val="hybridMultilevel"/>
    <w:tmpl w:val="A23A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91466"/>
    <w:multiLevelType w:val="hybridMultilevel"/>
    <w:tmpl w:val="7DFE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413DD"/>
    <w:multiLevelType w:val="hybridMultilevel"/>
    <w:tmpl w:val="97D8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D236A"/>
    <w:multiLevelType w:val="hybridMultilevel"/>
    <w:tmpl w:val="9C9A2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A1B15"/>
    <w:multiLevelType w:val="hybridMultilevel"/>
    <w:tmpl w:val="4302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F40B1"/>
    <w:multiLevelType w:val="hybridMultilevel"/>
    <w:tmpl w:val="584A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152D8"/>
    <w:multiLevelType w:val="hybridMultilevel"/>
    <w:tmpl w:val="F220713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677DD"/>
    <w:multiLevelType w:val="hybridMultilevel"/>
    <w:tmpl w:val="71A4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D5FA7"/>
    <w:multiLevelType w:val="hybridMultilevel"/>
    <w:tmpl w:val="B18C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858E2"/>
    <w:multiLevelType w:val="hybridMultilevel"/>
    <w:tmpl w:val="1C64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973C8"/>
    <w:multiLevelType w:val="hybridMultilevel"/>
    <w:tmpl w:val="3496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20B02"/>
    <w:multiLevelType w:val="hybridMultilevel"/>
    <w:tmpl w:val="F60C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A614B"/>
    <w:multiLevelType w:val="hybridMultilevel"/>
    <w:tmpl w:val="6A2A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D06F3"/>
    <w:multiLevelType w:val="hybridMultilevel"/>
    <w:tmpl w:val="A23A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6"/>
  </w:num>
  <w:num w:numId="10">
    <w:abstractNumId w:val="8"/>
  </w:num>
  <w:num w:numId="11">
    <w:abstractNumId w:val="11"/>
  </w:num>
  <w:num w:numId="12">
    <w:abstractNumId w:val="15"/>
  </w:num>
  <w:num w:numId="13">
    <w:abstractNumId w:val="24"/>
  </w:num>
  <w:num w:numId="14">
    <w:abstractNumId w:val="12"/>
  </w:num>
  <w:num w:numId="15">
    <w:abstractNumId w:val="10"/>
  </w:num>
  <w:num w:numId="16">
    <w:abstractNumId w:val="5"/>
  </w:num>
  <w:num w:numId="17">
    <w:abstractNumId w:val="14"/>
  </w:num>
  <w:num w:numId="18">
    <w:abstractNumId w:val="18"/>
  </w:num>
  <w:num w:numId="19">
    <w:abstractNumId w:val="6"/>
  </w:num>
  <w:num w:numId="20">
    <w:abstractNumId w:val="22"/>
  </w:num>
  <w:num w:numId="21">
    <w:abstractNumId w:val="2"/>
  </w:num>
  <w:num w:numId="22">
    <w:abstractNumId w:val="0"/>
  </w:num>
  <w:num w:numId="23">
    <w:abstractNumId w:val="19"/>
  </w:num>
  <w:num w:numId="24">
    <w:abstractNumId w:val="23"/>
  </w:num>
  <w:num w:numId="25">
    <w:abstractNumId w:val="13"/>
  </w:num>
  <w:num w:numId="26">
    <w:abstractNumId w:val="9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BB0"/>
    <w:rsid w:val="00023D06"/>
    <w:rsid w:val="00093256"/>
    <w:rsid w:val="000C560C"/>
    <w:rsid w:val="000E325A"/>
    <w:rsid w:val="00111A6B"/>
    <w:rsid w:val="00126BC7"/>
    <w:rsid w:val="00136E38"/>
    <w:rsid w:val="00166903"/>
    <w:rsid w:val="001F251F"/>
    <w:rsid w:val="0020250A"/>
    <w:rsid w:val="00230C1A"/>
    <w:rsid w:val="002A0D64"/>
    <w:rsid w:val="002B5565"/>
    <w:rsid w:val="002C336C"/>
    <w:rsid w:val="003444FD"/>
    <w:rsid w:val="003617A4"/>
    <w:rsid w:val="00385D02"/>
    <w:rsid w:val="00391776"/>
    <w:rsid w:val="003C624F"/>
    <w:rsid w:val="003C6BD4"/>
    <w:rsid w:val="003D7FCC"/>
    <w:rsid w:val="003F0319"/>
    <w:rsid w:val="0044799F"/>
    <w:rsid w:val="00451F81"/>
    <w:rsid w:val="004520B0"/>
    <w:rsid w:val="00466094"/>
    <w:rsid w:val="00521A77"/>
    <w:rsid w:val="005222E8"/>
    <w:rsid w:val="00526077"/>
    <w:rsid w:val="00574572"/>
    <w:rsid w:val="005765E9"/>
    <w:rsid w:val="00591915"/>
    <w:rsid w:val="005E5D27"/>
    <w:rsid w:val="006208C9"/>
    <w:rsid w:val="0066708C"/>
    <w:rsid w:val="00697346"/>
    <w:rsid w:val="006E60C1"/>
    <w:rsid w:val="0071688F"/>
    <w:rsid w:val="00727ACC"/>
    <w:rsid w:val="007C574B"/>
    <w:rsid w:val="00820500"/>
    <w:rsid w:val="00836B9F"/>
    <w:rsid w:val="00836EE7"/>
    <w:rsid w:val="008A49F5"/>
    <w:rsid w:val="008A6BB0"/>
    <w:rsid w:val="00935270"/>
    <w:rsid w:val="00960B25"/>
    <w:rsid w:val="009C057D"/>
    <w:rsid w:val="009D07CE"/>
    <w:rsid w:val="00A25B86"/>
    <w:rsid w:val="00A3597E"/>
    <w:rsid w:val="00A45563"/>
    <w:rsid w:val="00A61F21"/>
    <w:rsid w:val="00AD2DB5"/>
    <w:rsid w:val="00B14C02"/>
    <w:rsid w:val="00B90185"/>
    <w:rsid w:val="00B975EC"/>
    <w:rsid w:val="00BB1A88"/>
    <w:rsid w:val="00BB3C98"/>
    <w:rsid w:val="00BB4E41"/>
    <w:rsid w:val="00C269D6"/>
    <w:rsid w:val="00C26CAA"/>
    <w:rsid w:val="00C3501C"/>
    <w:rsid w:val="00C367E8"/>
    <w:rsid w:val="00C806C0"/>
    <w:rsid w:val="00C86947"/>
    <w:rsid w:val="00CA69D3"/>
    <w:rsid w:val="00CA6F10"/>
    <w:rsid w:val="00CB6F5A"/>
    <w:rsid w:val="00D12404"/>
    <w:rsid w:val="00D226E8"/>
    <w:rsid w:val="00D70376"/>
    <w:rsid w:val="00DA4DB7"/>
    <w:rsid w:val="00DA7FD1"/>
    <w:rsid w:val="00DE3C36"/>
    <w:rsid w:val="00E05F47"/>
    <w:rsid w:val="00E22752"/>
    <w:rsid w:val="00E27370"/>
    <w:rsid w:val="00E3662C"/>
    <w:rsid w:val="00E540FF"/>
    <w:rsid w:val="00E800F0"/>
    <w:rsid w:val="00EB2BA7"/>
    <w:rsid w:val="00EE4C6D"/>
    <w:rsid w:val="00F22C28"/>
    <w:rsid w:val="00F817F6"/>
    <w:rsid w:val="00F821EC"/>
    <w:rsid w:val="00F913ED"/>
    <w:rsid w:val="00FB534B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4F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E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4F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E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3AFB-DC01-45EA-9BE7-85D1E815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Gosia</cp:lastModifiedBy>
  <cp:revision>12</cp:revision>
  <cp:lastPrinted>2013-07-11T06:31:00Z</cp:lastPrinted>
  <dcterms:created xsi:type="dcterms:W3CDTF">2013-07-10T08:27:00Z</dcterms:created>
  <dcterms:modified xsi:type="dcterms:W3CDTF">2013-07-18T11:49:00Z</dcterms:modified>
</cp:coreProperties>
</file>